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C407E" w14:textId="1BF243B2" w:rsidR="00822513" w:rsidRPr="00822513" w:rsidRDefault="00822513" w:rsidP="00822513">
      <w:pPr>
        <w:keepNext/>
        <w:keepLines/>
        <w:spacing w:before="80" w:after="40"/>
        <w:outlineLvl w:val="3"/>
        <w:rPr>
          <w:rFonts w:ascii="Calibri" w:eastAsia="Times New Roman" w:hAnsi="Calibri" w:cs="Aptos"/>
          <w:color w:val="7ACCC8"/>
        </w:rPr>
      </w:pPr>
      <w:r w:rsidRPr="00822513">
        <w:rPr>
          <w:rFonts w:ascii="Calibri" w:eastAsia="Times New Roman" w:hAnsi="Calibri" w:cs="Aptos"/>
          <w:i/>
          <w:iCs/>
          <w:color w:val="7ACCC8"/>
        </w:rPr>
        <w:t xml:space="preserve"> </w:t>
      </w:r>
      <w:r w:rsidRPr="00822513">
        <w:rPr>
          <w:rFonts w:ascii="Calibri" w:eastAsia="Times New Roman" w:hAnsi="Calibri" w:cs="Aptos"/>
          <w:color w:val="7ACCC8"/>
        </w:rPr>
        <w:t xml:space="preserve">Provimi i praktikës profesionale i organizuar në mjediset e biznesit </w:t>
      </w:r>
    </w:p>
    <w:p w14:paraId="1B22E211" w14:textId="77777777" w:rsidR="00822513" w:rsidRPr="00822513" w:rsidRDefault="00822513" w:rsidP="00822513">
      <w:pPr>
        <w:spacing w:after="0"/>
        <w:jc w:val="both"/>
        <w:rPr>
          <w:rFonts w:ascii="Calibri" w:hAnsi="Calibri" w:cs="Calibri"/>
        </w:rPr>
      </w:pPr>
    </w:p>
    <w:p w14:paraId="244753CF" w14:textId="77777777" w:rsidR="00822513" w:rsidRPr="00822513" w:rsidRDefault="00822513" w:rsidP="00822513">
      <w:pPr>
        <w:spacing w:after="0"/>
        <w:jc w:val="both"/>
        <w:rPr>
          <w:rFonts w:ascii="Calibri" w:hAnsi="Calibri" w:cs="Calibri"/>
          <w:b/>
          <w:bCs/>
        </w:rPr>
      </w:pPr>
      <w:r w:rsidRPr="00822513">
        <w:rPr>
          <w:rFonts w:ascii="Calibri" w:hAnsi="Calibri" w:cs="Calibri"/>
          <w:b/>
          <w:bCs/>
        </w:rPr>
        <w:t>Material informues për provimin e praktikës profesionale në profilin mësimor “Teknologji e përpunimit të qumështit”, niveli III i KSHK-së</w:t>
      </w:r>
    </w:p>
    <w:p w14:paraId="5F66F76D" w14:textId="77777777" w:rsidR="00822513" w:rsidRPr="00822513" w:rsidRDefault="00822513" w:rsidP="00822513">
      <w:pPr>
        <w:spacing w:after="0"/>
        <w:jc w:val="both"/>
        <w:rPr>
          <w:rFonts w:ascii="Calibri" w:hAnsi="Calibri" w:cs="Calibri"/>
          <w:b/>
          <w:bCs/>
        </w:rPr>
      </w:pPr>
    </w:p>
    <w:p w14:paraId="0C2EF887" w14:textId="77777777" w:rsidR="00822513" w:rsidRPr="00822513" w:rsidRDefault="00822513" w:rsidP="00822513">
      <w:pPr>
        <w:spacing w:after="0"/>
        <w:jc w:val="both"/>
        <w:rPr>
          <w:rFonts w:ascii="Calibri" w:hAnsi="Calibri" w:cs="Calibri"/>
        </w:rPr>
      </w:pPr>
      <w:r w:rsidRPr="00822513">
        <w:rPr>
          <w:rFonts w:ascii="Calibri" w:hAnsi="Calibri" w:cs="Calibri"/>
        </w:rPr>
        <w:t xml:space="preserve">Në përfundim të klasës së dymbëdhjetë, nxënësit e arsimuar në profilin mësimor “Teknologji e përpunimit të qumështit”, niveli III i KSHK-së, i nënshtrohen dy provimeve të detyrueshme. Përkatësisht, provimit përfundimtar të teorisë profesionale të integruar, dhe provimit përfundimtar të praktikës profesionale të integruar. Në këto provime ata vlerësohen për shkallën e përvetësimit të kompetencave profesionale (njohurive, shprehive, vlerave dhe qëndrimeve), të nevojshme për të punuar në veprimtari të ndryshme profesionale që operojnë në fushën e përpunimit të qumështit. </w:t>
      </w:r>
    </w:p>
    <w:p w14:paraId="0101040D" w14:textId="77777777" w:rsidR="00822513" w:rsidRPr="00822513" w:rsidRDefault="00822513" w:rsidP="00822513">
      <w:pPr>
        <w:spacing w:after="0"/>
        <w:jc w:val="both"/>
        <w:rPr>
          <w:rFonts w:ascii="Calibri" w:hAnsi="Calibri" w:cs="Calibri"/>
        </w:rPr>
      </w:pPr>
    </w:p>
    <w:p w14:paraId="1F051242" w14:textId="77777777" w:rsidR="00822513" w:rsidRPr="00822513" w:rsidRDefault="00822513" w:rsidP="00822513">
      <w:pPr>
        <w:spacing w:after="0"/>
        <w:jc w:val="both"/>
        <w:rPr>
          <w:rFonts w:ascii="Calibri" w:hAnsi="Calibri" w:cs="Calibri"/>
        </w:rPr>
      </w:pPr>
      <w:r w:rsidRPr="00822513">
        <w:rPr>
          <w:rFonts w:ascii="Calibri" w:hAnsi="Calibri" w:cs="Calibri"/>
        </w:rPr>
        <w:t xml:space="preserve">Si njëri nga anëtarët e </w:t>
      </w:r>
      <w:r w:rsidRPr="00822513">
        <w:rPr>
          <w:rFonts w:ascii="Calibri" w:hAnsi="Calibri" w:cs="Calibri"/>
          <w:i/>
          <w:iCs/>
        </w:rPr>
        <w:t>“Komisionit të vlerësimit të provimit përfundimtar praktik</w:t>
      </w:r>
      <w:r w:rsidRPr="00822513">
        <w:rPr>
          <w:rFonts w:ascii="Calibri" w:hAnsi="Calibri" w:cs="Calibri"/>
        </w:rPr>
        <w:t xml:space="preserve">” ju duhet të jeni të informuar mbi </w:t>
      </w:r>
      <w:r w:rsidRPr="00822513">
        <w:rPr>
          <w:rFonts w:ascii="Calibri" w:hAnsi="Calibri" w:cs="Calibri"/>
          <w:i/>
          <w:iCs/>
        </w:rPr>
        <w:t>listën e kompetencave profesionale</w:t>
      </w:r>
      <w:r w:rsidRPr="00822513">
        <w:rPr>
          <w:rFonts w:ascii="Calibri" w:hAnsi="Calibri" w:cs="Calibri"/>
        </w:rPr>
        <w:t xml:space="preserve"> për të cilat duhet të vlerësohen nxënësit, </w:t>
      </w:r>
      <w:r w:rsidRPr="00822513">
        <w:rPr>
          <w:rFonts w:ascii="Calibri" w:hAnsi="Calibri" w:cs="Calibri"/>
          <w:i/>
          <w:iCs/>
        </w:rPr>
        <w:t>detyrat e</w:t>
      </w:r>
      <w:r w:rsidRPr="00822513">
        <w:rPr>
          <w:rFonts w:ascii="Calibri" w:hAnsi="Calibri" w:cs="Calibri"/>
        </w:rPr>
        <w:t xml:space="preserve"> </w:t>
      </w:r>
      <w:r w:rsidRPr="00822513">
        <w:rPr>
          <w:rFonts w:ascii="Calibri" w:hAnsi="Calibri" w:cs="Calibri"/>
          <w:i/>
          <w:iCs/>
        </w:rPr>
        <w:t xml:space="preserve">punës </w:t>
      </w:r>
      <w:r w:rsidRPr="00822513">
        <w:rPr>
          <w:rFonts w:ascii="Calibri" w:hAnsi="Calibri" w:cs="Calibri"/>
        </w:rPr>
        <w:t xml:space="preserve">dhe </w:t>
      </w:r>
      <w:r w:rsidRPr="00822513">
        <w:rPr>
          <w:rFonts w:ascii="Calibri" w:hAnsi="Calibri" w:cs="Calibri"/>
          <w:i/>
          <w:iCs/>
        </w:rPr>
        <w:t>pikët</w:t>
      </w:r>
      <w:r w:rsidRPr="00822513">
        <w:rPr>
          <w:rFonts w:ascii="Calibri" w:hAnsi="Calibri" w:cs="Calibri"/>
        </w:rPr>
        <w:t xml:space="preserve"> për secilën kompetencë, si dhe </w:t>
      </w:r>
      <w:r w:rsidRPr="00822513">
        <w:rPr>
          <w:rFonts w:ascii="Calibri" w:hAnsi="Calibri" w:cs="Calibri"/>
          <w:i/>
          <w:iCs/>
        </w:rPr>
        <w:t>skemën e vlerësimit</w:t>
      </w:r>
      <w:r w:rsidRPr="00822513">
        <w:rPr>
          <w:rFonts w:ascii="Calibri" w:hAnsi="Calibri" w:cs="Calibri"/>
        </w:rPr>
        <w:t xml:space="preserve"> me nota. </w:t>
      </w:r>
    </w:p>
    <w:p w14:paraId="209A35E9" w14:textId="77777777" w:rsidR="00822513" w:rsidRPr="00822513" w:rsidRDefault="00822513" w:rsidP="00822513">
      <w:pPr>
        <w:spacing w:after="0"/>
        <w:jc w:val="both"/>
        <w:rPr>
          <w:rFonts w:ascii="Calibri" w:hAnsi="Calibri" w:cs="Calibri"/>
        </w:rPr>
      </w:pPr>
    </w:p>
    <w:p w14:paraId="5712F902" w14:textId="77777777" w:rsidR="00822513" w:rsidRPr="00822513" w:rsidRDefault="00822513" w:rsidP="00822513">
      <w:pPr>
        <w:spacing w:after="0"/>
        <w:jc w:val="both"/>
        <w:rPr>
          <w:rFonts w:ascii="Calibri" w:hAnsi="Calibri" w:cs="Calibri"/>
        </w:rPr>
      </w:pPr>
      <w:r w:rsidRPr="00822513">
        <w:rPr>
          <w:rFonts w:ascii="Calibri" w:hAnsi="Calibri" w:cs="Calibri"/>
        </w:rPr>
        <w:t xml:space="preserve">Provimi praktik do të kryhet në </w:t>
      </w:r>
      <w:r w:rsidRPr="00822513">
        <w:rPr>
          <w:rFonts w:ascii="Calibri" w:hAnsi="Calibri" w:cs="Calibri"/>
          <w:i/>
          <w:iCs/>
        </w:rPr>
        <w:t>repartin e përpunimit të qumështit / biznes</w:t>
      </w:r>
      <w:r w:rsidRPr="00822513">
        <w:rPr>
          <w:rFonts w:ascii="Calibri" w:hAnsi="Calibri" w:cs="Calibri"/>
        </w:rPr>
        <w:t xml:space="preserve"> dhe do të realizohet me anë të metodës së vlerësimit të nxënësve me </w:t>
      </w:r>
      <w:r w:rsidRPr="00822513">
        <w:rPr>
          <w:rFonts w:ascii="Calibri" w:hAnsi="Calibri" w:cs="Calibri"/>
          <w:i/>
          <w:iCs/>
        </w:rPr>
        <w:t>“detyra pune”.</w:t>
      </w:r>
      <w:r w:rsidRPr="00822513">
        <w:rPr>
          <w:rFonts w:ascii="Calibri" w:hAnsi="Calibri" w:cs="Calibri"/>
        </w:rPr>
        <w:t xml:space="preserve"> Koha maksimale e realizimit të të gjitha detyrave është 3 (tre) orë. Për secilën detyrë pune, komisioni, duhet të përgatisë </w:t>
      </w:r>
      <w:r w:rsidRPr="00822513">
        <w:rPr>
          <w:rFonts w:ascii="Calibri" w:hAnsi="Calibri" w:cs="Calibri"/>
          <w:i/>
          <w:iCs/>
        </w:rPr>
        <w:t>tezat e provimit</w:t>
      </w:r>
      <w:r w:rsidRPr="00822513">
        <w:rPr>
          <w:rFonts w:ascii="Calibri" w:hAnsi="Calibri" w:cs="Calibri"/>
        </w:rPr>
        <w:t xml:space="preserve"> dhe </w:t>
      </w:r>
      <w:r w:rsidRPr="00822513">
        <w:rPr>
          <w:rFonts w:ascii="Calibri" w:hAnsi="Calibri" w:cs="Calibri"/>
          <w:i/>
          <w:iCs/>
        </w:rPr>
        <w:t>instrumentet përkatëse të vlerësimit</w:t>
      </w:r>
      <w:r w:rsidRPr="00822513">
        <w:rPr>
          <w:rFonts w:ascii="Calibri" w:hAnsi="Calibri" w:cs="Calibri"/>
        </w:rPr>
        <w:t xml:space="preserve"> sipas kompetencave profesionale. Ditën e provimit, nxënësi zgjedh në mënyrë të rastësishme njërën nga tezat e hartuara. </w:t>
      </w:r>
    </w:p>
    <w:p w14:paraId="0DE79D41" w14:textId="77777777" w:rsidR="00822513" w:rsidRPr="00822513" w:rsidRDefault="00822513" w:rsidP="00822513">
      <w:pPr>
        <w:spacing w:after="0"/>
        <w:jc w:val="both"/>
        <w:rPr>
          <w:rFonts w:ascii="Calibri" w:hAnsi="Calibri" w:cs="Calibri"/>
        </w:rPr>
      </w:pPr>
    </w:p>
    <w:p w14:paraId="09888867" w14:textId="77777777" w:rsidR="00822513" w:rsidRPr="00822513" w:rsidRDefault="00822513" w:rsidP="00822513">
      <w:pPr>
        <w:spacing w:after="0"/>
        <w:jc w:val="both"/>
        <w:rPr>
          <w:rFonts w:ascii="Calibri" w:hAnsi="Calibri" w:cs="Calibri"/>
        </w:rPr>
      </w:pPr>
      <w:r w:rsidRPr="00822513">
        <w:rPr>
          <w:rFonts w:ascii="Calibri" w:hAnsi="Calibri" w:cs="Calibri"/>
        </w:rPr>
        <w:t xml:space="preserve">Mbani parasysh se instrumenti i vlerësimit për secilën detyrë duhet të përfshijë të gjitha procedurat/hapat/etapat e kryerjes së detyrave, duke u bazuar në të gjitha modulet e detyruara të praktikës profesionale, sipas kompetencave përkatëse të përfshira në skeletkurrikul. Instrumenti i vlerësimit, për secilën detyrë, duhet të përfshijë të gjitha hapat e realizimit të saj, duke filluar me përgatitjen dhe higjienizimin e vendit dhe mjeteve të punës, kryerjen e analizave të thjeshta organo-shqisore, fiziko-kimike të qumështit për konsum dhe nënprodukteve të tij, kryerjen e proceseve mekanike dhe termike të qumështit për konsum dhe nënprodukte, kryerjen e procese të ndryshme përpunimi pas procesit termik, për prodhimin e qumështit për nënprodukte. Gjithashtu, është e rëndësishme të vlerësohet realizimi i parametrave fizikë, si matjet në vëllim dhe peshë. </w:t>
      </w:r>
    </w:p>
    <w:p w14:paraId="55E59D53" w14:textId="77777777" w:rsidR="00822513" w:rsidRPr="00822513" w:rsidRDefault="00822513" w:rsidP="00822513">
      <w:pPr>
        <w:spacing w:after="0"/>
        <w:jc w:val="both"/>
        <w:rPr>
          <w:rFonts w:ascii="Calibri" w:hAnsi="Calibri" w:cs="Calibri"/>
        </w:rPr>
      </w:pPr>
    </w:p>
    <w:p w14:paraId="64D1650C" w14:textId="77777777" w:rsidR="00822513" w:rsidRPr="00822513" w:rsidRDefault="00822513" w:rsidP="00822513">
      <w:pPr>
        <w:spacing w:after="0"/>
        <w:jc w:val="both"/>
        <w:rPr>
          <w:rFonts w:ascii="Calibri" w:hAnsi="Calibri" w:cs="Calibri"/>
        </w:rPr>
      </w:pPr>
      <w:r w:rsidRPr="00822513">
        <w:rPr>
          <w:rFonts w:ascii="Calibri" w:hAnsi="Calibri" w:cs="Calibri"/>
        </w:rPr>
        <w:t xml:space="preserve">Instrumenti i vlerësimit duhet të përfshijë në përmbajtjen e tij edhe kritere për vlerësimin e kompetencave të përgjithshme, të cilat janë të rëndësishme, si: vetëkontrolli, përgjegjshmëria, manifestimi i guximit, angazhimi fizikisht, mendërisht dhe emocionalisht në kryerjen e detyrave të ndryshme, komunikimi, bashkëpunimi në grup, bashkëveprimi ndërmjet njeri-tjetrit, etj.  </w:t>
      </w:r>
    </w:p>
    <w:p w14:paraId="501E6CC7" w14:textId="77777777" w:rsidR="00822513" w:rsidRPr="00822513" w:rsidRDefault="00822513" w:rsidP="00822513">
      <w:pPr>
        <w:spacing w:after="0"/>
        <w:jc w:val="both"/>
        <w:rPr>
          <w:rFonts w:ascii="Calibri" w:hAnsi="Calibri" w:cs="Calibri"/>
        </w:rPr>
      </w:pPr>
    </w:p>
    <w:p w14:paraId="3A3FEBF4" w14:textId="77777777" w:rsidR="00822513" w:rsidRPr="00822513" w:rsidRDefault="00822513" w:rsidP="00822513">
      <w:pPr>
        <w:spacing w:after="0"/>
        <w:jc w:val="both"/>
        <w:rPr>
          <w:rFonts w:ascii="Calibri" w:hAnsi="Calibri" w:cs="Calibri"/>
        </w:rPr>
      </w:pPr>
      <w:r w:rsidRPr="00822513">
        <w:rPr>
          <w:rFonts w:ascii="Calibri" w:hAnsi="Calibri" w:cs="Calibri"/>
        </w:rPr>
        <w:t xml:space="preserve">Në vlerësim, për çdo detyrë, duhet të jenë të përfshira elementë shumë të rëndësishëm si: respektimi i rregullave të sigurimit teknik, të mbrojtjes së mjedisit, sistemimi dhe pastrimi i vendit e mjeteve të punës pasi nxënësi ka përfunduar detyrën.  </w:t>
      </w:r>
    </w:p>
    <w:p w14:paraId="414BCB6E" w14:textId="77777777" w:rsidR="00822513" w:rsidRPr="00822513" w:rsidRDefault="00822513" w:rsidP="00822513">
      <w:pPr>
        <w:spacing w:after="0"/>
        <w:jc w:val="both"/>
        <w:rPr>
          <w:rFonts w:ascii="Calibri" w:hAnsi="Calibri" w:cs="Calibri"/>
        </w:rPr>
      </w:pPr>
    </w:p>
    <w:p w14:paraId="13C801FF" w14:textId="77777777" w:rsidR="00822513" w:rsidRPr="00822513" w:rsidRDefault="00822513" w:rsidP="00822513">
      <w:pPr>
        <w:spacing w:after="0"/>
        <w:jc w:val="both"/>
        <w:rPr>
          <w:rFonts w:ascii="Calibri" w:hAnsi="Calibri" w:cs="Calibri"/>
        </w:rPr>
      </w:pPr>
      <w:r w:rsidRPr="00822513">
        <w:rPr>
          <w:rFonts w:ascii="Calibri" w:hAnsi="Calibri" w:cs="Calibri"/>
        </w:rPr>
        <w:t xml:space="preserve">Në vlerësimin e detyrave duhet t’i lihet hapësirë bashkëbisedimit profesional, ku komisioni drejton pyetje të parapërgatitura në pikat kyçe të procesit, por dhe në çdo rast kur e shikon të arsyeshme që duhet të </w:t>
      </w:r>
      <w:r w:rsidRPr="00822513">
        <w:rPr>
          <w:rFonts w:ascii="Calibri" w:hAnsi="Calibri" w:cs="Calibri"/>
        </w:rPr>
        <w:lastRenderedPageBreak/>
        <w:t xml:space="preserve">ndërhyjë me pyetje, sepse bashkëbisedimi profesional është element i rëndësishëm i secilës prej kompetencave të listuar. </w:t>
      </w:r>
    </w:p>
    <w:p w14:paraId="7B014E9A" w14:textId="77777777" w:rsidR="00822513" w:rsidRPr="00822513" w:rsidRDefault="00822513" w:rsidP="00822513">
      <w:pPr>
        <w:spacing w:after="0"/>
        <w:jc w:val="both"/>
        <w:rPr>
          <w:rFonts w:ascii="Calibri" w:hAnsi="Calibri" w:cs="Calibri"/>
        </w:rPr>
      </w:pPr>
    </w:p>
    <w:p w14:paraId="7C316845" w14:textId="77777777" w:rsidR="00822513" w:rsidRPr="00822513" w:rsidRDefault="00822513" w:rsidP="00822513">
      <w:pPr>
        <w:spacing w:after="0"/>
        <w:jc w:val="both"/>
        <w:rPr>
          <w:rFonts w:ascii="Calibri" w:hAnsi="Calibri" w:cs="Calibri"/>
        </w:rPr>
      </w:pPr>
      <w:r w:rsidRPr="00822513">
        <w:rPr>
          <w:rFonts w:ascii="Calibri" w:hAnsi="Calibri" w:cs="Calibri"/>
        </w:rPr>
        <w:t xml:space="preserve">Vlerësimi i të gjitha detyrave bëhet me listë kontrolli në bazë të instrumenteve përkatëse të vlerësimit. </w:t>
      </w:r>
    </w:p>
    <w:p w14:paraId="0E7A28DD" w14:textId="77777777" w:rsidR="00822513" w:rsidRPr="00822513" w:rsidRDefault="00822513" w:rsidP="00822513">
      <w:pPr>
        <w:spacing w:after="0"/>
        <w:jc w:val="both"/>
        <w:rPr>
          <w:rFonts w:ascii="Calibri" w:hAnsi="Calibri" w:cs="Calibri"/>
        </w:rPr>
      </w:pPr>
    </w:p>
    <w:p w14:paraId="7F7E5B42" w14:textId="77777777" w:rsidR="00822513" w:rsidRPr="00822513" w:rsidRDefault="00822513" w:rsidP="00822513">
      <w:pPr>
        <w:spacing w:after="0"/>
        <w:jc w:val="both"/>
        <w:rPr>
          <w:rFonts w:ascii="Calibri" w:hAnsi="Calibri" w:cs="Calibri"/>
        </w:rPr>
      </w:pPr>
      <w:r w:rsidRPr="00822513">
        <w:rPr>
          <w:rFonts w:ascii="Calibri" w:hAnsi="Calibri" w:cs="Calibri"/>
        </w:rPr>
        <w:t xml:space="preserve">Tabela më poshtë përmbledh listën e kompetencave profesionale, detyrave përkatëse të punës, si dhe pikë për secilën kompetencë. </w:t>
      </w:r>
    </w:p>
    <w:p w14:paraId="2D7FDCED" w14:textId="77777777" w:rsidR="00822513" w:rsidRPr="00822513" w:rsidRDefault="00822513" w:rsidP="00822513">
      <w:pPr>
        <w:spacing w:after="0"/>
        <w:jc w:val="both"/>
        <w:rPr>
          <w:rFonts w:ascii="Calibri" w:hAnsi="Calibri" w:cs="Calibri"/>
        </w:rPr>
      </w:pPr>
    </w:p>
    <w:tbl>
      <w:tblPr>
        <w:tblStyle w:val="TableGrid"/>
        <w:tblW w:w="0" w:type="auto"/>
        <w:tblLook w:val="04A0" w:firstRow="1" w:lastRow="0" w:firstColumn="1" w:lastColumn="0" w:noHBand="0" w:noVBand="1"/>
      </w:tblPr>
      <w:tblGrid>
        <w:gridCol w:w="535"/>
        <w:gridCol w:w="5220"/>
        <w:gridCol w:w="2880"/>
        <w:gridCol w:w="715"/>
      </w:tblGrid>
      <w:tr w:rsidR="00822513" w:rsidRPr="00822513" w14:paraId="794ACDFC" w14:textId="77777777" w:rsidTr="00E04381">
        <w:tc>
          <w:tcPr>
            <w:tcW w:w="535" w:type="dxa"/>
          </w:tcPr>
          <w:p w14:paraId="1D4B43F2" w14:textId="77777777" w:rsidR="00822513" w:rsidRPr="00822513" w:rsidRDefault="00822513" w:rsidP="00822513">
            <w:pPr>
              <w:spacing w:line="240" w:lineRule="auto"/>
              <w:jc w:val="both"/>
              <w:rPr>
                <w:rFonts w:ascii="Calibri" w:hAnsi="Calibri" w:cs="Calibri"/>
              </w:rPr>
            </w:pPr>
            <w:r w:rsidRPr="00822513">
              <w:rPr>
                <w:rFonts w:ascii="Calibri" w:hAnsi="Calibri" w:cs="Calibri"/>
                <w:b/>
                <w:bCs/>
              </w:rPr>
              <w:t>Nr.</w:t>
            </w:r>
          </w:p>
        </w:tc>
        <w:tc>
          <w:tcPr>
            <w:tcW w:w="5220" w:type="dxa"/>
          </w:tcPr>
          <w:p w14:paraId="6B7A5834" w14:textId="77777777" w:rsidR="00822513" w:rsidRPr="00822513" w:rsidRDefault="00822513" w:rsidP="00822513">
            <w:pPr>
              <w:spacing w:line="240" w:lineRule="auto"/>
              <w:jc w:val="both"/>
              <w:rPr>
                <w:rFonts w:ascii="Calibri" w:hAnsi="Calibri" w:cs="Calibri"/>
              </w:rPr>
            </w:pPr>
            <w:r w:rsidRPr="00822513">
              <w:rPr>
                <w:rFonts w:ascii="Calibri" w:hAnsi="Calibri" w:cs="Calibri"/>
                <w:b/>
                <w:bCs/>
              </w:rPr>
              <w:t xml:space="preserve">Kompetencat profesionale </w:t>
            </w:r>
          </w:p>
        </w:tc>
        <w:tc>
          <w:tcPr>
            <w:tcW w:w="2880" w:type="dxa"/>
          </w:tcPr>
          <w:p w14:paraId="4F96B30F" w14:textId="77777777" w:rsidR="00822513" w:rsidRPr="00822513" w:rsidRDefault="00822513" w:rsidP="00822513">
            <w:pPr>
              <w:spacing w:line="240" w:lineRule="auto"/>
              <w:jc w:val="both"/>
              <w:rPr>
                <w:rFonts w:ascii="Calibri" w:hAnsi="Calibri" w:cs="Calibri"/>
              </w:rPr>
            </w:pPr>
            <w:r w:rsidRPr="00822513">
              <w:rPr>
                <w:rFonts w:ascii="Calibri" w:hAnsi="Calibri" w:cs="Calibri"/>
                <w:b/>
                <w:bCs/>
              </w:rPr>
              <w:t>Detyrat e punës</w:t>
            </w:r>
          </w:p>
        </w:tc>
        <w:tc>
          <w:tcPr>
            <w:tcW w:w="715" w:type="dxa"/>
          </w:tcPr>
          <w:p w14:paraId="63601D24" w14:textId="77777777" w:rsidR="00822513" w:rsidRPr="00822513" w:rsidRDefault="00822513" w:rsidP="00822513">
            <w:pPr>
              <w:spacing w:line="240" w:lineRule="auto"/>
              <w:jc w:val="both"/>
              <w:rPr>
                <w:rFonts w:ascii="Calibri" w:hAnsi="Calibri" w:cs="Calibri"/>
              </w:rPr>
            </w:pPr>
            <w:r w:rsidRPr="00822513">
              <w:rPr>
                <w:rFonts w:ascii="Calibri" w:hAnsi="Calibri" w:cs="Calibri"/>
                <w:b/>
                <w:bCs/>
              </w:rPr>
              <w:t xml:space="preserve">Pikët </w:t>
            </w:r>
          </w:p>
        </w:tc>
      </w:tr>
      <w:tr w:rsidR="00822513" w:rsidRPr="00822513" w14:paraId="0AC91944" w14:textId="77777777" w:rsidTr="00E04381">
        <w:tc>
          <w:tcPr>
            <w:tcW w:w="535" w:type="dxa"/>
          </w:tcPr>
          <w:p w14:paraId="45CD2991" w14:textId="77777777" w:rsidR="00822513" w:rsidRPr="00822513" w:rsidRDefault="00822513" w:rsidP="00822513">
            <w:pPr>
              <w:spacing w:line="240" w:lineRule="auto"/>
              <w:jc w:val="both"/>
              <w:rPr>
                <w:rFonts w:ascii="Calibri" w:hAnsi="Calibri" w:cs="Calibri"/>
              </w:rPr>
            </w:pPr>
            <w:r w:rsidRPr="00822513">
              <w:rPr>
                <w:rFonts w:ascii="Calibri" w:hAnsi="Calibri" w:cs="Calibri"/>
              </w:rPr>
              <w:t>1.</w:t>
            </w:r>
          </w:p>
        </w:tc>
        <w:tc>
          <w:tcPr>
            <w:tcW w:w="5220" w:type="dxa"/>
          </w:tcPr>
          <w:p w14:paraId="6AC0849A" w14:textId="77777777" w:rsidR="00822513" w:rsidRPr="00822513" w:rsidRDefault="00822513" w:rsidP="00822513">
            <w:pPr>
              <w:spacing w:line="240" w:lineRule="auto"/>
              <w:jc w:val="both"/>
              <w:rPr>
                <w:rFonts w:ascii="Calibri" w:hAnsi="Calibri" w:cs="Calibri"/>
              </w:rPr>
            </w:pPr>
            <w:r w:rsidRPr="00822513">
              <w:rPr>
                <w:rFonts w:ascii="Calibri" w:hAnsi="Calibri" w:cs="Calibri"/>
              </w:rPr>
              <w:t>Të kryejë analiza të thjeshta të qumështit dhe nënprodukteve të tij</w:t>
            </w:r>
          </w:p>
        </w:tc>
        <w:tc>
          <w:tcPr>
            <w:tcW w:w="2880" w:type="dxa"/>
          </w:tcPr>
          <w:p w14:paraId="76ABFB7B" w14:textId="77777777" w:rsidR="00822513" w:rsidRPr="00822513" w:rsidRDefault="00822513" w:rsidP="00822513">
            <w:pPr>
              <w:spacing w:line="240" w:lineRule="auto"/>
              <w:jc w:val="both"/>
              <w:rPr>
                <w:rFonts w:ascii="Calibri" w:hAnsi="Calibri" w:cs="Calibri"/>
              </w:rPr>
            </w:pPr>
            <w:r w:rsidRPr="00822513">
              <w:rPr>
                <w:rFonts w:ascii="Calibri" w:hAnsi="Calibri" w:cs="Calibri"/>
              </w:rPr>
              <w:t>Detyra 1: Kryerja e analizave të thjeshta organo-shqisore e fiziko-kimike të qumështit për konsum dhe nënprodukteve të tij.</w:t>
            </w:r>
          </w:p>
        </w:tc>
        <w:tc>
          <w:tcPr>
            <w:tcW w:w="715" w:type="dxa"/>
          </w:tcPr>
          <w:p w14:paraId="3EDBA155" w14:textId="77777777" w:rsidR="00822513" w:rsidRPr="00822513" w:rsidRDefault="00822513" w:rsidP="00822513">
            <w:pPr>
              <w:spacing w:line="240" w:lineRule="auto"/>
              <w:jc w:val="both"/>
              <w:rPr>
                <w:rFonts w:ascii="Calibri" w:hAnsi="Calibri" w:cs="Calibri"/>
              </w:rPr>
            </w:pPr>
            <w:r w:rsidRPr="00822513">
              <w:rPr>
                <w:rFonts w:ascii="Calibri" w:hAnsi="Calibri" w:cs="Calibri"/>
              </w:rPr>
              <w:t>20</w:t>
            </w:r>
          </w:p>
        </w:tc>
      </w:tr>
      <w:tr w:rsidR="00822513" w:rsidRPr="00822513" w14:paraId="10A36D3F" w14:textId="77777777" w:rsidTr="00E04381">
        <w:tc>
          <w:tcPr>
            <w:tcW w:w="535" w:type="dxa"/>
          </w:tcPr>
          <w:p w14:paraId="5FDB01F2" w14:textId="77777777" w:rsidR="00822513" w:rsidRPr="00822513" w:rsidRDefault="00822513" w:rsidP="00822513">
            <w:pPr>
              <w:spacing w:line="240" w:lineRule="auto"/>
              <w:jc w:val="both"/>
              <w:rPr>
                <w:rFonts w:ascii="Calibri" w:hAnsi="Calibri" w:cs="Calibri"/>
              </w:rPr>
            </w:pPr>
            <w:r w:rsidRPr="00822513">
              <w:rPr>
                <w:rFonts w:ascii="Calibri" w:hAnsi="Calibri" w:cs="Calibri"/>
              </w:rPr>
              <w:t>2.</w:t>
            </w:r>
          </w:p>
        </w:tc>
        <w:tc>
          <w:tcPr>
            <w:tcW w:w="5220" w:type="dxa"/>
          </w:tcPr>
          <w:p w14:paraId="6FE67C40" w14:textId="77777777" w:rsidR="00822513" w:rsidRPr="00822513" w:rsidRDefault="00822513" w:rsidP="00822513">
            <w:pPr>
              <w:spacing w:line="240" w:lineRule="auto"/>
              <w:jc w:val="both"/>
              <w:rPr>
                <w:rFonts w:ascii="Calibri" w:hAnsi="Calibri" w:cs="Calibri"/>
              </w:rPr>
            </w:pPr>
            <w:r w:rsidRPr="00822513">
              <w:rPr>
                <w:rFonts w:ascii="Calibri" w:hAnsi="Calibri" w:cs="Calibri"/>
              </w:rPr>
              <w:t>Të kryejë procese mekanike dhe termike të qumështit për konsum dhe nënprodukte.</w:t>
            </w:r>
          </w:p>
        </w:tc>
        <w:tc>
          <w:tcPr>
            <w:tcW w:w="2880" w:type="dxa"/>
          </w:tcPr>
          <w:p w14:paraId="78398D32" w14:textId="77777777" w:rsidR="00822513" w:rsidRPr="00822513" w:rsidRDefault="00822513" w:rsidP="00822513">
            <w:pPr>
              <w:spacing w:line="240" w:lineRule="auto"/>
              <w:jc w:val="both"/>
              <w:rPr>
                <w:rFonts w:ascii="Calibri" w:hAnsi="Calibri" w:cs="Calibri"/>
              </w:rPr>
            </w:pPr>
            <w:r w:rsidRPr="00822513">
              <w:rPr>
                <w:rFonts w:ascii="Calibri" w:hAnsi="Calibri" w:cs="Calibri"/>
              </w:rPr>
              <w:t>Detyra 2: Kryerja e proceseve mekanike dhe termike për përpunimin e qumështit për konsum, për prodhimin e kosit, gjalpit, djathërave, gjizës, akullores, kasatës dhe kosit të ngrirë.</w:t>
            </w:r>
          </w:p>
        </w:tc>
        <w:tc>
          <w:tcPr>
            <w:tcW w:w="715" w:type="dxa"/>
          </w:tcPr>
          <w:p w14:paraId="52EAB15F" w14:textId="77777777" w:rsidR="00822513" w:rsidRPr="00822513" w:rsidRDefault="00822513" w:rsidP="00822513">
            <w:pPr>
              <w:spacing w:line="240" w:lineRule="auto"/>
              <w:jc w:val="both"/>
              <w:rPr>
                <w:rFonts w:ascii="Calibri" w:hAnsi="Calibri" w:cs="Calibri"/>
              </w:rPr>
            </w:pPr>
            <w:r w:rsidRPr="00822513">
              <w:rPr>
                <w:rFonts w:ascii="Calibri" w:hAnsi="Calibri" w:cs="Calibri"/>
              </w:rPr>
              <w:t>40</w:t>
            </w:r>
          </w:p>
        </w:tc>
      </w:tr>
      <w:tr w:rsidR="00822513" w:rsidRPr="00822513" w14:paraId="777B86F9" w14:textId="77777777" w:rsidTr="00E04381">
        <w:tc>
          <w:tcPr>
            <w:tcW w:w="535" w:type="dxa"/>
          </w:tcPr>
          <w:p w14:paraId="68A2B44B" w14:textId="77777777" w:rsidR="00822513" w:rsidRPr="00822513" w:rsidRDefault="00822513" w:rsidP="00822513">
            <w:pPr>
              <w:spacing w:line="240" w:lineRule="auto"/>
              <w:jc w:val="both"/>
              <w:rPr>
                <w:rFonts w:ascii="Calibri" w:hAnsi="Calibri" w:cs="Calibri"/>
              </w:rPr>
            </w:pPr>
            <w:r w:rsidRPr="00822513">
              <w:rPr>
                <w:rFonts w:ascii="Calibri" w:hAnsi="Calibri" w:cs="Calibri"/>
              </w:rPr>
              <w:t>3.</w:t>
            </w:r>
          </w:p>
        </w:tc>
        <w:tc>
          <w:tcPr>
            <w:tcW w:w="5220" w:type="dxa"/>
          </w:tcPr>
          <w:p w14:paraId="44EB9A1B" w14:textId="77777777" w:rsidR="00822513" w:rsidRPr="00822513" w:rsidRDefault="00822513" w:rsidP="00822513">
            <w:pPr>
              <w:spacing w:line="240" w:lineRule="auto"/>
              <w:jc w:val="both"/>
              <w:rPr>
                <w:rFonts w:ascii="Calibri" w:hAnsi="Calibri" w:cs="Calibri"/>
              </w:rPr>
            </w:pPr>
            <w:r w:rsidRPr="00822513">
              <w:rPr>
                <w:rFonts w:ascii="Calibri" w:hAnsi="Calibri" w:cs="Calibri"/>
              </w:rPr>
              <w:t>Të kryejë procese të ndryshme përpunimi pas procesit termik, për prodhimin e qumështit për nënprodukte.</w:t>
            </w:r>
          </w:p>
        </w:tc>
        <w:tc>
          <w:tcPr>
            <w:tcW w:w="2880" w:type="dxa"/>
          </w:tcPr>
          <w:p w14:paraId="1D83D720" w14:textId="77777777" w:rsidR="00822513" w:rsidRPr="00822513" w:rsidRDefault="00822513" w:rsidP="00822513">
            <w:pPr>
              <w:spacing w:line="240" w:lineRule="auto"/>
              <w:jc w:val="both"/>
              <w:rPr>
                <w:rFonts w:ascii="Calibri" w:hAnsi="Calibri" w:cs="Calibri"/>
              </w:rPr>
            </w:pPr>
            <w:r w:rsidRPr="00822513">
              <w:rPr>
                <w:rFonts w:ascii="Calibri" w:hAnsi="Calibri" w:cs="Calibri"/>
              </w:rPr>
              <w:t>Detyra 3: Kryerja e procese të ndryshme përpunimi për prodhimin e kosit, gjalpit, djathërave, gjizës, akullores, kasatës dhe kosit të ngrirë pas procesit termik.</w:t>
            </w:r>
          </w:p>
        </w:tc>
        <w:tc>
          <w:tcPr>
            <w:tcW w:w="715" w:type="dxa"/>
          </w:tcPr>
          <w:p w14:paraId="65E0ADE1" w14:textId="77777777" w:rsidR="00822513" w:rsidRPr="00822513" w:rsidRDefault="00822513" w:rsidP="00822513">
            <w:pPr>
              <w:spacing w:line="240" w:lineRule="auto"/>
              <w:jc w:val="both"/>
              <w:rPr>
                <w:rFonts w:ascii="Calibri" w:hAnsi="Calibri" w:cs="Calibri"/>
              </w:rPr>
            </w:pPr>
            <w:r w:rsidRPr="00822513">
              <w:rPr>
                <w:rFonts w:ascii="Calibri" w:hAnsi="Calibri" w:cs="Calibri"/>
              </w:rPr>
              <w:t>40</w:t>
            </w:r>
          </w:p>
        </w:tc>
      </w:tr>
      <w:tr w:rsidR="00822513" w:rsidRPr="00822513" w14:paraId="40D38D36" w14:textId="77777777" w:rsidTr="00E04381">
        <w:tc>
          <w:tcPr>
            <w:tcW w:w="8635" w:type="dxa"/>
            <w:gridSpan w:val="3"/>
          </w:tcPr>
          <w:p w14:paraId="58F5F06C" w14:textId="77777777" w:rsidR="00822513" w:rsidRPr="00822513" w:rsidRDefault="00822513" w:rsidP="00822513">
            <w:pPr>
              <w:spacing w:line="240" w:lineRule="auto"/>
              <w:jc w:val="right"/>
              <w:rPr>
                <w:rFonts w:ascii="Calibri" w:hAnsi="Calibri" w:cs="Calibri"/>
                <w:b/>
                <w:bCs/>
              </w:rPr>
            </w:pPr>
            <w:r w:rsidRPr="00822513">
              <w:rPr>
                <w:rFonts w:ascii="Calibri" w:hAnsi="Calibri" w:cs="Calibri"/>
                <w:b/>
                <w:bCs/>
              </w:rPr>
              <w:t>Shuma</w:t>
            </w:r>
          </w:p>
        </w:tc>
        <w:tc>
          <w:tcPr>
            <w:tcW w:w="715" w:type="dxa"/>
          </w:tcPr>
          <w:p w14:paraId="6E1543B6" w14:textId="77777777" w:rsidR="00822513" w:rsidRPr="00822513" w:rsidRDefault="00822513" w:rsidP="00822513">
            <w:pPr>
              <w:spacing w:line="240" w:lineRule="auto"/>
              <w:jc w:val="both"/>
              <w:rPr>
                <w:rFonts w:ascii="Calibri" w:hAnsi="Calibri" w:cs="Calibri"/>
                <w:b/>
                <w:bCs/>
              </w:rPr>
            </w:pPr>
            <w:r w:rsidRPr="00822513">
              <w:rPr>
                <w:rFonts w:ascii="Calibri" w:hAnsi="Calibri" w:cs="Calibri"/>
                <w:b/>
                <w:bCs/>
              </w:rPr>
              <w:t>100</w:t>
            </w:r>
          </w:p>
        </w:tc>
      </w:tr>
    </w:tbl>
    <w:p w14:paraId="0EDD2045" w14:textId="77777777" w:rsidR="00822513" w:rsidRPr="00822513" w:rsidRDefault="00822513" w:rsidP="00822513">
      <w:pPr>
        <w:spacing w:after="0"/>
        <w:jc w:val="both"/>
        <w:rPr>
          <w:rFonts w:ascii="Calibri" w:hAnsi="Calibri" w:cs="Calibri"/>
        </w:rPr>
      </w:pPr>
    </w:p>
    <w:p w14:paraId="542BADC3" w14:textId="77777777" w:rsidR="00822513" w:rsidRPr="00822513" w:rsidRDefault="00822513" w:rsidP="00822513">
      <w:pPr>
        <w:spacing w:after="0"/>
        <w:jc w:val="both"/>
        <w:rPr>
          <w:rFonts w:ascii="Calibri" w:hAnsi="Calibri" w:cs="Calibri"/>
        </w:rPr>
      </w:pPr>
      <w:r w:rsidRPr="00822513">
        <w:rPr>
          <w:rFonts w:ascii="Calibri" w:hAnsi="Calibri" w:cs="Calibri"/>
        </w:rPr>
        <w:t>Skema e vlerësimit me nota:</w:t>
      </w:r>
    </w:p>
    <w:p w14:paraId="2AB6029C" w14:textId="77777777" w:rsidR="00822513" w:rsidRPr="00822513" w:rsidRDefault="00822513" w:rsidP="00822513">
      <w:pPr>
        <w:spacing w:after="0"/>
        <w:jc w:val="both"/>
        <w:rPr>
          <w:rFonts w:ascii="Calibri" w:hAnsi="Calibri" w:cs="Calibri"/>
        </w:rPr>
      </w:pPr>
    </w:p>
    <w:tbl>
      <w:tblPr>
        <w:tblStyle w:val="TableGrid"/>
        <w:tblW w:w="0" w:type="auto"/>
        <w:tblLook w:val="04A0" w:firstRow="1" w:lastRow="0" w:firstColumn="1" w:lastColumn="0" w:noHBand="0" w:noVBand="1"/>
      </w:tblPr>
      <w:tblGrid>
        <w:gridCol w:w="2695"/>
        <w:gridCol w:w="1170"/>
        <w:gridCol w:w="900"/>
        <w:gridCol w:w="900"/>
        <w:gridCol w:w="900"/>
        <w:gridCol w:w="900"/>
        <w:gridCol w:w="900"/>
        <w:gridCol w:w="985"/>
      </w:tblGrid>
      <w:tr w:rsidR="00822513" w:rsidRPr="00822513" w14:paraId="0A962231" w14:textId="77777777" w:rsidTr="00E04381">
        <w:tc>
          <w:tcPr>
            <w:tcW w:w="2695" w:type="dxa"/>
          </w:tcPr>
          <w:p w14:paraId="238EDC50" w14:textId="77777777" w:rsidR="00822513" w:rsidRPr="00822513" w:rsidRDefault="00822513" w:rsidP="00822513">
            <w:pPr>
              <w:spacing w:line="240" w:lineRule="auto"/>
              <w:jc w:val="both"/>
              <w:rPr>
                <w:rFonts w:ascii="Calibri" w:hAnsi="Calibri" w:cs="Calibri"/>
                <w:b/>
                <w:bCs/>
              </w:rPr>
            </w:pPr>
            <w:r w:rsidRPr="00822513">
              <w:rPr>
                <w:rFonts w:ascii="Calibri" w:hAnsi="Calibri" w:cs="Calibri"/>
                <w:b/>
                <w:bCs/>
              </w:rPr>
              <w:t>Pikët e fituara</w:t>
            </w:r>
          </w:p>
        </w:tc>
        <w:tc>
          <w:tcPr>
            <w:tcW w:w="1170" w:type="dxa"/>
          </w:tcPr>
          <w:p w14:paraId="3AA6A109" w14:textId="77777777" w:rsidR="00822513" w:rsidRPr="00822513" w:rsidRDefault="00822513" w:rsidP="00822513">
            <w:pPr>
              <w:spacing w:line="240" w:lineRule="auto"/>
              <w:jc w:val="both"/>
              <w:rPr>
                <w:rFonts w:ascii="Calibri" w:hAnsi="Calibri" w:cs="Calibri"/>
                <w:b/>
                <w:bCs/>
              </w:rPr>
            </w:pPr>
            <w:r w:rsidRPr="00822513">
              <w:rPr>
                <w:rFonts w:ascii="Calibri" w:hAnsi="Calibri" w:cs="Calibri"/>
                <w:bCs/>
              </w:rPr>
              <w:t>0 - 40</w:t>
            </w:r>
          </w:p>
        </w:tc>
        <w:tc>
          <w:tcPr>
            <w:tcW w:w="900" w:type="dxa"/>
          </w:tcPr>
          <w:p w14:paraId="257CA40C" w14:textId="77777777" w:rsidR="00822513" w:rsidRPr="00822513" w:rsidRDefault="00822513" w:rsidP="00822513">
            <w:pPr>
              <w:spacing w:line="240" w:lineRule="auto"/>
              <w:jc w:val="both"/>
              <w:rPr>
                <w:rFonts w:ascii="Calibri" w:hAnsi="Calibri" w:cs="Calibri"/>
                <w:b/>
                <w:bCs/>
              </w:rPr>
            </w:pPr>
            <w:r w:rsidRPr="00822513">
              <w:rPr>
                <w:rFonts w:ascii="Calibri" w:hAnsi="Calibri" w:cs="Calibri"/>
                <w:bCs/>
              </w:rPr>
              <w:t>41 - 50</w:t>
            </w:r>
          </w:p>
        </w:tc>
        <w:tc>
          <w:tcPr>
            <w:tcW w:w="900" w:type="dxa"/>
          </w:tcPr>
          <w:p w14:paraId="39AE28AA" w14:textId="77777777" w:rsidR="00822513" w:rsidRPr="00822513" w:rsidRDefault="00822513" w:rsidP="00822513">
            <w:pPr>
              <w:spacing w:line="240" w:lineRule="auto"/>
              <w:jc w:val="both"/>
              <w:rPr>
                <w:rFonts w:ascii="Calibri" w:hAnsi="Calibri" w:cs="Calibri"/>
                <w:b/>
                <w:bCs/>
              </w:rPr>
            </w:pPr>
            <w:r w:rsidRPr="00822513">
              <w:rPr>
                <w:rFonts w:ascii="Calibri" w:hAnsi="Calibri" w:cs="Calibri"/>
                <w:bCs/>
              </w:rPr>
              <w:t>51 - 60</w:t>
            </w:r>
          </w:p>
        </w:tc>
        <w:tc>
          <w:tcPr>
            <w:tcW w:w="900" w:type="dxa"/>
          </w:tcPr>
          <w:p w14:paraId="695AE676" w14:textId="77777777" w:rsidR="00822513" w:rsidRPr="00822513" w:rsidRDefault="00822513" w:rsidP="00822513">
            <w:pPr>
              <w:spacing w:line="240" w:lineRule="auto"/>
              <w:jc w:val="both"/>
              <w:rPr>
                <w:rFonts w:ascii="Calibri" w:hAnsi="Calibri" w:cs="Calibri"/>
                <w:b/>
                <w:bCs/>
              </w:rPr>
            </w:pPr>
            <w:r w:rsidRPr="00822513">
              <w:rPr>
                <w:rFonts w:ascii="Calibri" w:hAnsi="Calibri" w:cs="Calibri"/>
                <w:bCs/>
              </w:rPr>
              <w:t>61 - 70</w:t>
            </w:r>
          </w:p>
        </w:tc>
        <w:tc>
          <w:tcPr>
            <w:tcW w:w="900" w:type="dxa"/>
          </w:tcPr>
          <w:p w14:paraId="5F481B80" w14:textId="77777777" w:rsidR="00822513" w:rsidRPr="00822513" w:rsidRDefault="00822513" w:rsidP="00822513">
            <w:pPr>
              <w:spacing w:line="240" w:lineRule="auto"/>
              <w:jc w:val="both"/>
              <w:rPr>
                <w:rFonts w:ascii="Calibri" w:hAnsi="Calibri" w:cs="Calibri"/>
                <w:b/>
                <w:bCs/>
              </w:rPr>
            </w:pPr>
            <w:r w:rsidRPr="00822513">
              <w:rPr>
                <w:rFonts w:ascii="Calibri" w:hAnsi="Calibri" w:cs="Calibri"/>
                <w:bCs/>
              </w:rPr>
              <w:t>71 - 80</w:t>
            </w:r>
          </w:p>
        </w:tc>
        <w:tc>
          <w:tcPr>
            <w:tcW w:w="900" w:type="dxa"/>
          </w:tcPr>
          <w:p w14:paraId="6C53E726" w14:textId="77777777" w:rsidR="00822513" w:rsidRPr="00822513" w:rsidRDefault="00822513" w:rsidP="00822513">
            <w:pPr>
              <w:spacing w:line="240" w:lineRule="auto"/>
              <w:jc w:val="both"/>
              <w:rPr>
                <w:rFonts w:ascii="Calibri" w:hAnsi="Calibri" w:cs="Calibri"/>
                <w:b/>
                <w:bCs/>
              </w:rPr>
            </w:pPr>
            <w:r w:rsidRPr="00822513">
              <w:rPr>
                <w:rFonts w:ascii="Calibri" w:hAnsi="Calibri" w:cs="Calibri"/>
                <w:bCs/>
              </w:rPr>
              <w:t>81 - 90</w:t>
            </w:r>
          </w:p>
        </w:tc>
        <w:tc>
          <w:tcPr>
            <w:tcW w:w="985" w:type="dxa"/>
          </w:tcPr>
          <w:p w14:paraId="69D77AFD" w14:textId="77777777" w:rsidR="00822513" w:rsidRPr="00822513" w:rsidRDefault="00822513" w:rsidP="00822513">
            <w:pPr>
              <w:spacing w:line="240" w:lineRule="auto"/>
              <w:jc w:val="both"/>
              <w:rPr>
                <w:rFonts w:ascii="Calibri" w:hAnsi="Calibri" w:cs="Calibri"/>
                <w:b/>
                <w:bCs/>
              </w:rPr>
            </w:pPr>
            <w:r w:rsidRPr="00822513">
              <w:rPr>
                <w:rFonts w:ascii="Calibri" w:hAnsi="Calibri" w:cs="Calibri"/>
                <w:bCs/>
              </w:rPr>
              <w:t xml:space="preserve">91 - 100 </w:t>
            </w:r>
          </w:p>
        </w:tc>
      </w:tr>
      <w:tr w:rsidR="00822513" w:rsidRPr="00822513" w14:paraId="46E41028" w14:textId="77777777" w:rsidTr="00E04381">
        <w:tc>
          <w:tcPr>
            <w:tcW w:w="2695" w:type="dxa"/>
          </w:tcPr>
          <w:p w14:paraId="3CAA62F4" w14:textId="77777777" w:rsidR="00822513" w:rsidRPr="00822513" w:rsidRDefault="00822513" w:rsidP="00822513">
            <w:pPr>
              <w:spacing w:line="240" w:lineRule="auto"/>
              <w:jc w:val="both"/>
              <w:rPr>
                <w:rFonts w:ascii="Calibri" w:hAnsi="Calibri" w:cs="Calibri"/>
                <w:b/>
                <w:bCs/>
              </w:rPr>
            </w:pPr>
            <w:r w:rsidRPr="00822513">
              <w:rPr>
                <w:rFonts w:ascii="Calibri" w:hAnsi="Calibri" w:cs="Calibri"/>
                <w:b/>
                <w:bCs/>
              </w:rPr>
              <w:t xml:space="preserve">Notat </w:t>
            </w:r>
          </w:p>
        </w:tc>
        <w:tc>
          <w:tcPr>
            <w:tcW w:w="1170" w:type="dxa"/>
          </w:tcPr>
          <w:p w14:paraId="6FA30A79" w14:textId="77777777" w:rsidR="00822513" w:rsidRPr="00822513" w:rsidRDefault="00822513" w:rsidP="00822513">
            <w:pPr>
              <w:spacing w:line="240" w:lineRule="auto"/>
              <w:jc w:val="both"/>
              <w:rPr>
                <w:rFonts w:ascii="Calibri" w:hAnsi="Calibri" w:cs="Calibri"/>
                <w:b/>
                <w:bCs/>
              </w:rPr>
            </w:pPr>
            <w:r w:rsidRPr="00822513">
              <w:rPr>
                <w:rFonts w:ascii="Calibri" w:hAnsi="Calibri" w:cs="Calibri"/>
                <w:b/>
                <w:bCs/>
              </w:rPr>
              <w:t>4</w:t>
            </w:r>
          </w:p>
        </w:tc>
        <w:tc>
          <w:tcPr>
            <w:tcW w:w="900" w:type="dxa"/>
          </w:tcPr>
          <w:p w14:paraId="5CD5AA02" w14:textId="77777777" w:rsidR="00822513" w:rsidRPr="00822513" w:rsidRDefault="00822513" w:rsidP="00822513">
            <w:pPr>
              <w:spacing w:line="240" w:lineRule="auto"/>
              <w:jc w:val="both"/>
              <w:rPr>
                <w:rFonts w:ascii="Calibri" w:hAnsi="Calibri" w:cs="Calibri"/>
                <w:b/>
                <w:bCs/>
              </w:rPr>
            </w:pPr>
            <w:r w:rsidRPr="00822513">
              <w:rPr>
                <w:rFonts w:ascii="Calibri" w:hAnsi="Calibri" w:cs="Calibri"/>
                <w:b/>
                <w:bCs/>
              </w:rPr>
              <w:t>5</w:t>
            </w:r>
          </w:p>
        </w:tc>
        <w:tc>
          <w:tcPr>
            <w:tcW w:w="900" w:type="dxa"/>
          </w:tcPr>
          <w:p w14:paraId="0BE7F7DB" w14:textId="77777777" w:rsidR="00822513" w:rsidRPr="00822513" w:rsidRDefault="00822513" w:rsidP="00822513">
            <w:pPr>
              <w:spacing w:line="240" w:lineRule="auto"/>
              <w:jc w:val="both"/>
              <w:rPr>
                <w:rFonts w:ascii="Calibri" w:hAnsi="Calibri" w:cs="Calibri"/>
                <w:b/>
                <w:bCs/>
              </w:rPr>
            </w:pPr>
            <w:r w:rsidRPr="00822513">
              <w:rPr>
                <w:rFonts w:ascii="Calibri" w:hAnsi="Calibri" w:cs="Calibri"/>
                <w:b/>
                <w:bCs/>
              </w:rPr>
              <w:t>6</w:t>
            </w:r>
          </w:p>
        </w:tc>
        <w:tc>
          <w:tcPr>
            <w:tcW w:w="900" w:type="dxa"/>
          </w:tcPr>
          <w:p w14:paraId="5D1C39F7" w14:textId="77777777" w:rsidR="00822513" w:rsidRPr="00822513" w:rsidRDefault="00822513" w:rsidP="00822513">
            <w:pPr>
              <w:spacing w:line="240" w:lineRule="auto"/>
              <w:jc w:val="both"/>
              <w:rPr>
                <w:rFonts w:ascii="Calibri" w:hAnsi="Calibri" w:cs="Calibri"/>
                <w:b/>
                <w:bCs/>
              </w:rPr>
            </w:pPr>
            <w:r w:rsidRPr="00822513">
              <w:rPr>
                <w:rFonts w:ascii="Calibri" w:hAnsi="Calibri" w:cs="Calibri"/>
                <w:b/>
                <w:bCs/>
              </w:rPr>
              <w:t>7</w:t>
            </w:r>
          </w:p>
        </w:tc>
        <w:tc>
          <w:tcPr>
            <w:tcW w:w="900" w:type="dxa"/>
          </w:tcPr>
          <w:p w14:paraId="1EE8956B" w14:textId="77777777" w:rsidR="00822513" w:rsidRPr="00822513" w:rsidRDefault="00822513" w:rsidP="00822513">
            <w:pPr>
              <w:spacing w:line="240" w:lineRule="auto"/>
              <w:jc w:val="both"/>
              <w:rPr>
                <w:rFonts w:ascii="Calibri" w:hAnsi="Calibri" w:cs="Calibri"/>
                <w:b/>
                <w:bCs/>
              </w:rPr>
            </w:pPr>
            <w:r w:rsidRPr="00822513">
              <w:rPr>
                <w:rFonts w:ascii="Calibri" w:hAnsi="Calibri" w:cs="Calibri"/>
                <w:b/>
                <w:bCs/>
              </w:rPr>
              <w:t>8</w:t>
            </w:r>
          </w:p>
        </w:tc>
        <w:tc>
          <w:tcPr>
            <w:tcW w:w="900" w:type="dxa"/>
          </w:tcPr>
          <w:p w14:paraId="5BB8F7CC" w14:textId="77777777" w:rsidR="00822513" w:rsidRPr="00822513" w:rsidRDefault="00822513" w:rsidP="00822513">
            <w:pPr>
              <w:spacing w:line="240" w:lineRule="auto"/>
              <w:jc w:val="both"/>
              <w:rPr>
                <w:rFonts w:ascii="Calibri" w:hAnsi="Calibri" w:cs="Calibri"/>
                <w:b/>
                <w:bCs/>
              </w:rPr>
            </w:pPr>
            <w:r w:rsidRPr="00822513">
              <w:rPr>
                <w:rFonts w:ascii="Calibri" w:hAnsi="Calibri" w:cs="Calibri"/>
                <w:b/>
                <w:bCs/>
              </w:rPr>
              <w:t>9</w:t>
            </w:r>
          </w:p>
        </w:tc>
        <w:tc>
          <w:tcPr>
            <w:tcW w:w="985" w:type="dxa"/>
          </w:tcPr>
          <w:p w14:paraId="6207235A" w14:textId="77777777" w:rsidR="00822513" w:rsidRPr="00822513" w:rsidRDefault="00822513" w:rsidP="00822513">
            <w:pPr>
              <w:spacing w:line="240" w:lineRule="auto"/>
              <w:jc w:val="both"/>
              <w:rPr>
                <w:rFonts w:ascii="Calibri" w:hAnsi="Calibri" w:cs="Calibri"/>
                <w:b/>
                <w:bCs/>
              </w:rPr>
            </w:pPr>
            <w:r w:rsidRPr="00822513">
              <w:rPr>
                <w:rFonts w:ascii="Calibri" w:hAnsi="Calibri" w:cs="Calibri"/>
                <w:b/>
                <w:bCs/>
              </w:rPr>
              <w:t>10</w:t>
            </w:r>
          </w:p>
        </w:tc>
      </w:tr>
    </w:tbl>
    <w:p w14:paraId="364CADEA" w14:textId="77777777" w:rsidR="00822513" w:rsidRPr="00822513" w:rsidRDefault="00822513" w:rsidP="00822513">
      <w:pPr>
        <w:spacing w:after="0"/>
        <w:jc w:val="both"/>
        <w:rPr>
          <w:rFonts w:ascii="Calibri" w:hAnsi="Calibri" w:cs="Calibri"/>
        </w:rPr>
      </w:pPr>
    </w:p>
    <w:p w14:paraId="36B8CC9D" w14:textId="77777777" w:rsidR="00822513" w:rsidRPr="00822513" w:rsidRDefault="00822513" w:rsidP="00822513">
      <w:pPr>
        <w:spacing w:after="0"/>
        <w:jc w:val="both"/>
        <w:rPr>
          <w:rFonts w:ascii="Calibri" w:hAnsi="Calibri" w:cs="Calibri"/>
        </w:rPr>
      </w:pPr>
    </w:p>
    <w:p w14:paraId="6A8E7E5F" w14:textId="77777777" w:rsidR="00822513" w:rsidRPr="00822513" w:rsidRDefault="00822513" w:rsidP="00822513">
      <w:pPr>
        <w:spacing w:after="0"/>
        <w:jc w:val="both"/>
        <w:rPr>
          <w:rFonts w:ascii="Calibri" w:hAnsi="Calibri" w:cs="Calibri"/>
          <w:b/>
          <w:bCs/>
        </w:rPr>
      </w:pPr>
      <w:r w:rsidRPr="00822513">
        <w:rPr>
          <w:rFonts w:ascii="Calibri" w:hAnsi="Calibri" w:cs="Calibri"/>
          <w:b/>
          <w:bCs/>
        </w:rPr>
        <w:t>Detyra 1: Kryerja e analizave të thjeshta organo-shqisore e fiziko-kimike të qumështit për konsum dhe nënprodukteve të tij.</w:t>
      </w:r>
    </w:p>
    <w:p w14:paraId="7792EC75" w14:textId="77777777" w:rsidR="00822513" w:rsidRPr="00822513" w:rsidRDefault="00822513" w:rsidP="00822513">
      <w:pPr>
        <w:spacing w:after="0"/>
        <w:jc w:val="both"/>
        <w:rPr>
          <w:rFonts w:ascii="Calibri" w:hAnsi="Calibri" w:cs="Calibri"/>
        </w:rPr>
      </w:pPr>
      <w:r w:rsidRPr="00822513">
        <w:rPr>
          <w:rFonts w:ascii="Calibri" w:hAnsi="Calibri" w:cs="Calibri"/>
        </w:rPr>
        <w:t xml:space="preserve">Kjo detyrë do të realizohet në repartin e përpunimit të qumështit dhe do të kryhet në mënyrë individuale nga çdo nxënës. Komisioni i provimit do të përgatisë paraprakisht disa teza, ku secila prej tyre do të përmbajë kryerjen e një analize të qumështit/nënprodukte të tij si: përcaktimin e freskisë/aromës/ngjyrës/konsistencës/temperaturës/densitetit/aciditetit/përqindjes së yndyrës të qumështit dhe nënprodukteve të tij. </w:t>
      </w:r>
    </w:p>
    <w:p w14:paraId="5A863E90" w14:textId="77777777" w:rsidR="00822513" w:rsidRPr="00822513" w:rsidRDefault="00822513" w:rsidP="00822513">
      <w:pPr>
        <w:spacing w:after="0"/>
        <w:jc w:val="both"/>
        <w:rPr>
          <w:rFonts w:ascii="Calibri" w:hAnsi="Calibri" w:cs="Calibri"/>
          <w:highlight w:val="yellow"/>
        </w:rPr>
      </w:pPr>
    </w:p>
    <w:p w14:paraId="6B1AF01A" w14:textId="77777777" w:rsidR="00822513" w:rsidRPr="00822513" w:rsidRDefault="00822513" w:rsidP="00822513">
      <w:pPr>
        <w:spacing w:after="0"/>
        <w:jc w:val="both"/>
        <w:rPr>
          <w:rFonts w:ascii="Calibri" w:hAnsi="Calibri" w:cs="Calibri"/>
        </w:rPr>
      </w:pPr>
      <w:r w:rsidRPr="00822513">
        <w:rPr>
          <w:rFonts w:ascii="Calibri" w:hAnsi="Calibri" w:cs="Calibri"/>
        </w:rPr>
        <w:t xml:space="preserve">Nxënësi në mënyrë të rastësishme zgjedh njërën prej tezave dhe përgatitet për kryerjen e analizës. Nxënësi angazhohet në veprimtari praktike konkrete të tilla, si: përgatitja dhe higjienizimi i vendit dhe mjeteve të </w:t>
      </w:r>
      <w:r w:rsidRPr="00822513">
        <w:rPr>
          <w:rFonts w:ascii="Calibri" w:hAnsi="Calibri" w:cs="Calibri"/>
        </w:rPr>
        <w:lastRenderedPageBreak/>
        <w:t>punës, mirëmbajtja e vendit, mjeteve dhe aparaturave, përdorimi i reagentëve për kryerjen e analizave fiziko-kimike të qumështit dhe nënprodukteve të tij.</w:t>
      </w:r>
    </w:p>
    <w:p w14:paraId="037A14D4" w14:textId="77777777" w:rsidR="00822513" w:rsidRPr="00822513" w:rsidRDefault="00822513" w:rsidP="00822513">
      <w:pPr>
        <w:spacing w:after="0"/>
        <w:jc w:val="both"/>
        <w:rPr>
          <w:rFonts w:ascii="Calibri" w:hAnsi="Calibri" w:cs="Calibri"/>
          <w:highlight w:val="yellow"/>
        </w:rPr>
      </w:pPr>
    </w:p>
    <w:p w14:paraId="7D7DB465" w14:textId="77777777" w:rsidR="00822513" w:rsidRPr="00822513" w:rsidRDefault="00822513" w:rsidP="00822513">
      <w:pPr>
        <w:spacing w:after="0"/>
        <w:jc w:val="both"/>
        <w:rPr>
          <w:rFonts w:ascii="Calibri" w:hAnsi="Calibri" w:cs="Calibri"/>
        </w:rPr>
      </w:pPr>
      <w:r w:rsidRPr="00822513">
        <w:rPr>
          <w:rFonts w:ascii="Calibri" w:hAnsi="Calibri" w:cs="Calibri"/>
        </w:rPr>
        <w:t xml:space="preserve">Komisioni duhet të përgatisë paraprakisht instrumentet e vlerësimit me hapat/etapat e procesit dhe nuk duhet të ndërhyjë gjatë zhvillimit të provimit. Vlerësimi i kësaj detyre bëhet me pikë në bazë të përmbushjes së gjithë proceseve të përfshira në tezën përkatëse të çdo nxënësi, si dhe në bazë të instrumenteve përkatëse të vlerësimit. Gjatë bashkëbisedimit profesional, komisioni drejton pyetjet veçanërisht në pikat kritike. Gjatë hartimit të listës së kontrollit të përfshihen dhe kompetencat kyçe. </w:t>
      </w:r>
    </w:p>
    <w:p w14:paraId="5A7E8D69" w14:textId="77777777" w:rsidR="00822513" w:rsidRPr="00822513" w:rsidRDefault="00822513" w:rsidP="00822513">
      <w:pPr>
        <w:spacing w:after="0"/>
        <w:jc w:val="both"/>
        <w:rPr>
          <w:rFonts w:ascii="Calibri" w:hAnsi="Calibri" w:cs="Calibri"/>
        </w:rPr>
      </w:pPr>
    </w:p>
    <w:p w14:paraId="4403E5C3" w14:textId="77777777" w:rsidR="00822513" w:rsidRPr="00822513" w:rsidRDefault="00822513" w:rsidP="00822513">
      <w:pPr>
        <w:spacing w:after="0"/>
        <w:jc w:val="both"/>
        <w:rPr>
          <w:rFonts w:ascii="Calibri" w:hAnsi="Calibri" w:cs="Calibri"/>
          <w:b/>
          <w:bCs/>
        </w:rPr>
      </w:pPr>
      <w:r w:rsidRPr="00822513">
        <w:rPr>
          <w:rFonts w:ascii="Calibri" w:hAnsi="Calibri" w:cs="Calibri"/>
          <w:b/>
          <w:bCs/>
        </w:rPr>
        <w:t>Detyra 2: Kryerja e proceseve mekanike dhe termike për përpunimin e qumështit për konsum, për prodhimin e kosit, gjalpit, djathërave, gjizës, akullores, kasatës dhe kosit të ngrirë.</w:t>
      </w:r>
    </w:p>
    <w:p w14:paraId="649243E7" w14:textId="77777777" w:rsidR="00822513" w:rsidRPr="00822513" w:rsidRDefault="00822513" w:rsidP="00822513">
      <w:pPr>
        <w:spacing w:after="0"/>
        <w:jc w:val="both"/>
        <w:rPr>
          <w:rFonts w:ascii="Calibri" w:hAnsi="Calibri" w:cs="Calibri"/>
        </w:rPr>
      </w:pPr>
    </w:p>
    <w:p w14:paraId="5A43DB7E" w14:textId="77777777" w:rsidR="00822513" w:rsidRPr="00822513" w:rsidRDefault="00822513" w:rsidP="00822513">
      <w:pPr>
        <w:spacing w:after="0"/>
        <w:jc w:val="both"/>
        <w:rPr>
          <w:rFonts w:ascii="Calibri" w:hAnsi="Calibri" w:cs="Calibri"/>
        </w:rPr>
      </w:pPr>
      <w:r w:rsidRPr="00822513">
        <w:rPr>
          <w:rFonts w:ascii="Calibri" w:hAnsi="Calibri" w:cs="Calibri"/>
        </w:rPr>
        <w:t xml:space="preserve">Kjo detyrë do të realizohet në repartin e përpunimit të qumështit. Detyra do të kryhet në mënyrë individuale nga çdo nxënës. Komisioni i provimit do të përgatisë paraprakisht disa teza, ku secila prej tyre do të përmbajë procese mekanike dhe termike për përpunimin e qumështit për konsum, për prodhimin e kosit, gjalpit, djathërave, gjizës, akullores, kasatës dhe kosit të ngrirë si: pasterizimin e qumështit për konsum/kos/djathë, ftohjen e qumështit për kos/djathë/gjizë, pjekjen e pastës së djathit, zierjen dhe ftohjen e gjizës, përgatitjen e shëllirës për djathë, skremim, homogjenizim, kullim, rrahjen e kremës, etj. </w:t>
      </w:r>
    </w:p>
    <w:p w14:paraId="78486429" w14:textId="77777777" w:rsidR="00822513" w:rsidRPr="00822513" w:rsidRDefault="00822513" w:rsidP="00822513">
      <w:pPr>
        <w:spacing w:after="0"/>
        <w:jc w:val="both"/>
        <w:rPr>
          <w:rFonts w:ascii="Calibri" w:hAnsi="Calibri" w:cs="Calibri"/>
        </w:rPr>
      </w:pPr>
    </w:p>
    <w:p w14:paraId="0C376E9C" w14:textId="77777777" w:rsidR="00822513" w:rsidRPr="00822513" w:rsidRDefault="00822513" w:rsidP="00822513">
      <w:pPr>
        <w:spacing w:after="0"/>
        <w:jc w:val="both"/>
        <w:rPr>
          <w:rFonts w:ascii="Calibri" w:hAnsi="Calibri" w:cs="Calibri"/>
        </w:rPr>
      </w:pPr>
      <w:r w:rsidRPr="00822513">
        <w:rPr>
          <w:rFonts w:ascii="Calibri" w:hAnsi="Calibri" w:cs="Calibri"/>
        </w:rPr>
        <w:t>Nxënësi në mënyrë të rastësishme zgjedh njërën prej tezave dhe përgatitet për përpunimet mekanike dhe termike. Nxënësi angazhohet në veprimtari praktike konkrete të tilla si: përgatitja dhe higjienizimi i vendit dhe mjeteve të punës, kontrolli i parametrave termik (pasterizimi, zierje dhe ftohje), skremimi, homogjenizimi, kullimi, rrahja e kremës, etj.</w:t>
      </w:r>
    </w:p>
    <w:p w14:paraId="459B17EF" w14:textId="77777777" w:rsidR="00822513" w:rsidRPr="00822513" w:rsidRDefault="00822513" w:rsidP="00822513">
      <w:pPr>
        <w:spacing w:after="0"/>
        <w:jc w:val="both"/>
        <w:rPr>
          <w:rFonts w:ascii="Calibri" w:hAnsi="Calibri" w:cs="Calibri"/>
        </w:rPr>
      </w:pPr>
    </w:p>
    <w:p w14:paraId="69F20DAE" w14:textId="77777777" w:rsidR="00822513" w:rsidRPr="00822513" w:rsidRDefault="00822513" w:rsidP="00822513">
      <w:pPr>
        <w:spacing w:after="0"/>
        <w:jc w:val="both"/>
        <w:rPr>
          <w:rFonts w:ascii="Calibri" w:hAnsi="Calibri" w:cs="Calibri"/>
        </w:rPr>
      </w:pPr>
      <w:r w:rsidRPr="00822513">
        <w:rPr>
          <w:rFonts w:ascii="Calibri" w:hAnsi="Calibri" w:cs="Calibri"/>
        </w:rPr>
        <w:t>Komisioni i provimit të përgatisë paraprakisht instrumentet e vlerësimit me hapat/etapat e procesit. Komisioni nuk duhet të ndërhyjë gjatë zhvillimit të provimit. Vlerësimi i kësaj detyre bëhet me pikë në bazë të përmbushjes së gjithë proceseve të përfshira në tezën përkatëse të çdo nxënësi, si dhe në bazë të instrumentit të vlerësimit përkatës. Komisioni i provimit përgatit paraprakisht instrumentin e vlerësimit, i cili do të jetë një listë kontrolli dhe lista e kritereve të vlerësimit me tolerancën përkatëse për cilësinë e shërbimit. Gjatë hartimit të listës së kontrollit të përfshihen dhe kompetencat kyçe.</w:t>
      </w:r>
    </w:p>
    <w:p w14:paraId="0603AE98" w14:textId="77777777" w:rsidR="00822513" w:rsidRPr="00822513" w:rsidRDefault="00822513" w:rsidP="00822513">
      <w:pPr>
        <w:spacing w:after="0"/>
        <w:jc w:val="both"/>
        <w:rPr>
          <w:rFonts w:ascii="Calibri" w:hAnsi="Calibri" w:cs="Calibri"/>
        </w:rPr>
      </w:pPr>
    </w:p>
    <w:p w14:paraId="564DC3A6" w14:textId="77777777" w:rsidR="00822513" w:rsidRPr="00822513" w:rsidRDefault="00822513" w:rsidP="00822513">
      <w:pPr>
        <w:spacing w:after="0"/>
        <w:jc w:val="both"/>
        <w:rPr>
          <w:rFonts w:ascii="Calibri" w:hAnsi="Calibri" w:cs="Calibri"/>
          <w:b/>
          <w:bCs/>
        </w:rPr>
      </w:pPr>
      <w:r w:rsidRPr="00822513">
        <w:rPr>
          <w:rFonts w:ascii="Calibri" w:hAnsi="Calibri" w:cs="Calibri"/>
          <w:b/>
          <w:bCs/>
        </w:rPr>
        <w:t>Detyra 3: Kryerja e procese të ndryshme përpunimi për prodhimin e kosit, gjalpit, djathërave, gjizës, akullores, kasatës dhe kosit të ngrirë pas procesit termik.</w:t>
      </w:r>
    </w:p>
    <w:p w14:paraId="0057AD9F" w14:textId="77777777" w:rsidR="00822513" w:rsidRPr="00822513" w:rsidRDefault="00822513" w:rsidP="00822513">
      <w:pPr>
        <w:spacing w:after="0"/>
        <w:jc w:val="both"/>
        <w:rPr>
          <w:rFonts w:ascii="Calibri" w:hAnsi="Calibri" w:cs="Calibri"/>
        </w:rPr>
      </w:pPr>
      <w:r w:rsidRPr="00822513">
        <w:rPr>
          <w:rFonts w:ascii="Calibri" w:hAnsi="Calibri" w:cs="Calibri"/>
        </w:rPr>
        <w:t xml:space="preserve">Kjo detyrë do të realizohet në repartin e përpunimit të qumështit. Detyra do të kryhet në mënyrë individuale nga çdo nxënës. Komisioni i provimit do të përgatisë paraprakisht disa teza, ku secila prej tyre do të përmbajë procese të ndryshme përpunimi pas procesit termik për prodhimin e kosit, gjalpit, djathërave, gjizës, akullores, kasatës dhe kosit të ngrirë si: përgatitja e kulturës bakteriale, kripërave (CaCl2, KNO3) dhe kimozinës për djathë, kullimi/presimi i salcës së kosit/gjizës/gjalpit/djathit, përpunimi i masës së mpiksur, formimin e djathit, kriposja e thatë/e njomë e djathit, homogjenizime dhe kriposje të salcës së kosit/gjizës/gjalpit, rrahjen e kremës për gjalpë, shpëlarja e gjalpit, ambalazhime. </w:t>
      </w:r>
    </w:p>
    <w:p w14:paraId="3EAC58F8" w14:textId="77777777" w:rsidR="00822513" w:rsidRPr="00822513" w:rsidRDefault="00822513" w:rsidP="00822513">
      <w:pPr>
        <w:spacing w:after="0"/>
        <w:jc w:val="both"/>
        <w:rPr>
          <w:rFonts w:ascii="Calibri" w:hAnsi="Calibri" w:cs="Calibri"/>
        </w:rPr>
      </w:pPr>
    </w:p>
    <w:p w14:paraId="74DE0260" w14:textId="77777777" w:rsidR="00822513" w:rsidRPr="00822513" w:rsidRDefault="00822513" w:rsidP="00822513">
      <w:pPr>
        <w:spacing w:after="0"/>
        <w:jc w:val="both"/>
        <w:rPr>
          <w:rFonts w:ascii="Calibri" w:hAnsi="Calibri" w:cs="Calibri"/>
        </w:rPr>
      </w:pPr>
      <w:r w:rsidRPr="00822513">
        <w:rPr>
          <w:rFonts w:ascii="Calibri" w:hAnsi="Calibri" w:cs="Calibri"/>
        </w:rPr>
        <w:t xml:space="preserve">Nxënësi në mënyrë të rastësishme zgjedh njërën prej tezave dhe përgatitet për procese të ndryshme përpunimi pas procesit termik për prodhimin e kosit, gjalpit, djathërave, gjizës, akullores, kasatës dhe kosit të ngrirë. Nxënësi angazhohet në veprimtari praktike konkrete të tilla si: përgatitja dhe higjienizimin e </w:t>
      </w:r>
      <w:r w:rsidRPr="00822513">
        <w:rPr>
          <w:rFonts w:ascii="Calibri" w:hAnsi="Calibri" w:cs="Calibri"/>
        </w:rPr>
        <w:lastRenderedPageBreak/>
        <w:t xml:space="preserve">vendit dhe mjeteve të punës, procese të ndryshme përpunimi pas procesit termik gjatë prodhimit të nënprodukteve të qumështit dhe ambalazhimit të tyre. Komisioni i provimit të përgatisë paraprakisht instrumentet e vlerësimit me hapat/etapat e procesit. Komisioni nuk duhet të ndërhyjë gjatë zhvillimit të provimit. </w:t>
      </w:r>
    </w:p>
    <w:p w14:paraId="040E14C4" w14:textId="77777777" w:rsidR="00822513" w:rsidRPr="00822513" w:rsidRDefault="00822513" w:rsidP="00822513">
      <w:pPr>
        <w:spacing w:after="0"/>
        <w:jc w:val="both"/>
        <w:rPr>
          <w:rFonts w:ascii="Calibri" w:hAnsi="Calibri" w:cs="Calibri"/>
        </w:rPr>
      </w:pPr>
    </w:p>
    <w:p w14:paraId="46081B75" w14:textId="4A4FB611" w:rsidR="00CA741B" w:rsidRPr="00822513" w:rsidRDefault="00822513" w:rsidP="00822513">
      <w:r w:rsidRPr="00822513">
        <w:rPr>
          <w:rFonts w:ascii="Calibri" w:hAnsi="Calibri" w:cs="Calibri"/>
        </w:rPr>
        <w:t>Vlerësimi i kësaj detyre bëhet me pikë në bazë të përmbushjes së gjithë proceseve të përfshira në tezën përkatëse të çdo nxënësi, si dhe në bazë të instrumentit të vlerësimit përkatës. Komisioni i provimit përgatit paraprakisht instrumentin e vlerësimit, i cili do të jetë një listë kontrolli dhe lista e kritereve të vlerësimit me tolerancën përkatëse për cilësinë e shërbimit. Gjatë hartimit të listës së kontrollit të përfshihen dhe kompetencat kyçe</w:t>
      </w:r>
      <w:r>
        <w:rPr>
          <w:rFonts w:ascii="Calibri" w:hAnsi="Calibri" w:cs="Calibri"/>
        </w:rPr>
        <w:t>.</w:t>
      </w:r>
    </w:p>
    <w:sectPr w:rsidR="00CA741B" w:rsidRPr="008225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41B"/>
    <w:rsid w:val="001116C1"/>
    <w:rsid w:val="00822513"/>
    <w:rsid w:val="00CA741B"/>
    <w:rsid w:val="00CF0F6D"/>
    <w:rsid w:val="00E279CD"/>
    <w:rsid w:val="00EA546C"/>
    <w:rsid w:val="00FB7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1F51A"/>
  <w15:chartTrackingRefBased/>
  <w15:docId w15:val="{92E05B66-DD92-4DFF-AB0A-A2B6ACDE0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6C1"/>
    <w:pPr>
      <w:spacing w:line="259" w:lineRule="auto"/>
    </w:pPr>
    <w:rPr>
      <w:rFonts w:eastAsia="MS Mincho"/>
      <w:sz w:val="22"/>
      <w:szCs w:val="22"/>
      <w:lang w:val="sq-AL"/>
    </w:rPr>
  </w:style>
  <w:style w:type="paragraph" w:styleId="Heading1">
    <w:name w:val="heading 1"/>
    <w:basedOn w:val="Normal"/>
    <w:next w:val="Normal"/>
    <w:link w:val="Heading1Char"/>
    <w:uiPriority w:val="9"/>
    <w:qFormat/>
    <w:rsid w:val="00CA741B"/>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lang w:val="en-US"/>
    </w:rPr>
  </w:style>
  <w:style w:type="paragraph" w:styleId="Heading2">
    <w:name w:val="heading 2"/>
    <w:basedOn w:val="Normal"/>
    <w:next w:val="Normal"/>
    <w:link w:val="Heading2Char"/>
    <w:uiPriority w:val="9"/>
    <w:semiHidden/>
    <w:unhideWhenUsed/>
    <w:qFormat/>
    <w:rsid w:val="00CA741B"/>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CA741B"/>
    <w:pPr>
      <w:keepNext/>
      <w:keepLines/>
      <w:spacing w:before="160" w:after="80" w:line="278" w:lineRule="auto"/>
      <w:outlineLvl w:val="2"/>
    </w:pPr>
    <w:rPr>
      <w:rFonts w:eastAsiaTheme="majorEastAsia" w:cstheme="majorBidi"/>
      <w:color w:val="2F5496" w:themeColor="accent1" w:themeShade="BF"/>
      <w:sz w:val="28"/>
      <w:szCs w:val="28"/>
      <w:lang w:val="en-US"/>
    </w:rPr>
  </w:style>
  <w:style w:type="paragraph" w:styleId="Heading4">
    <w:name w:val="heading 4"/>
    <w:basedOn w:val="Normal"/>
    <w:next w:val="Normal"/>
    <w:link w:val="Heading4Char"/>
    <w:uiPriority w:val="9"/>
    <w:unhideWhenUsed/>
    <w:qFormat/>
    <w:rsid w:val="00CA741B"/>
    <w:pPr>
      <w:keepNext/>
      <w:keepLines/>
      <w:spacing w:before="80" w:after="40" w:line="278" w:lineRule="auto"/>
      <w:outlineLvl w:val="3"/>
    </w:pPr>
    <w:rPr>
      <w:rFonts w:eastAsiaTheme="majorEastAsia" w:cstheme="majorBidi"/>
      <w:i/>
      <w:iCs/>
      <w:color w:val="2F5496" w:themeColor="accent1" w:themeShade="BF"/>
      <w:sz w:val="24"/>
      <w:szCs w:val="24"/>
      <w:lang w:val="en-US"/>
    </w:rPr>
  </w:style>
  <w:style w:type="paragraph" w:styleId="Heading5">
    <w:name w:val="heading 5"/>
    <w:basedOn w:val="Normal"/>
    <w:next w:val="Normal"/>
    <w:link w:val="Heading5Char"/>
    <w:uiPriority w:val="9"/>
    <w:semiHidden/>
    <w:unhideWhenUsed/>
    <w:qFormat/>
    <w:rsid w:val="00CA741B"/>
    <w:pPr>
      <w:keepNext/>
      <w:keepLines/>
      <w:spacing w:before="80" w:after="40" w:line="278" w:lineRule="auto"/>
      <w:outlineLvl w:val="4"/>
    </w:pPr>
    <w:rPr>
      <w:rFonts w:eastAsiaTheme="majorEastAsia" w:cstheme="majorBidi"/>
      <w:color w:val="2F5496" w:themeColor="accent1" w:themeShade="BF"/>
      <w:sz w:val="24"/>
      <w:szCs w:val="24"/>
      <w:lang w:val="en-US"/>
    </w:rPr>
  </w:style>
  <w:style w:type="paragraph" w:styleId="Heading6">
    <w:name w:val="heading 6"/>
    <w:basedOn w:val="Normal"/>
    <w:next w:val="Normal"/>
    <w:link w:val="Heading6Char"/>
    <w:uiPriority w:val="9"/>
    <w:semiHidden/>
    <w:unhideWhenUsed/>
    <w:qFormat/>
    <w:rsid w:val="00CA741B"/>
    <w:pPr>
      <w:keepNext/>
      <w:keepLines/>
      <w:spacing w:before="40" w:after="0" w:line="278" w:lineRule="auto"/>
      <w:outlineLvl w:val="5"/>
    </w:pPr>
    <w:rPr>
      <w:rFonts w:eastAsiaTheme="majorEastAsia" w:cstheme="majorBidi"/>
      <w:i/>
      <w:iCs/>
      <w:color w:val="595959" w:themeColor="text1" w:themeTint="A6"/>
      <w:sz w:val="24"/>
      <w:szCs w:val="24"/>
      <w:lang w:val="en-US"/>
    </w:rPr>
  </w:style>
  <w:style w:type="paragraph" w:styleId="Heading7">
    <w:name w:val="heading 7"/>
    <w:basedOn w:val="Normal"/>
    <w:next w:val="Normal"/>
    <w:link w:val="Heading7Char"/>
    <w:uiPriority w:val="9"/>
    <w:semiHidden/>
    <w:unhideWhenUsed/>
    <w:qFormat/>
    <w:rsid w:val="00CA741B"/>
    <w:pPr>
      <w:keepNext/>
      <w:keepLines/>
      <w:spacing w:before="40" w:after="0" w:line="278" w:lineRule="auto"/>
      <w:outlineLvl w:val="6"/>
    </w:pPr>
    <w:rPr>
      <w:rFonts w:eastAsiaTheme="majorEastAsia" w:cstheme="majorBidi"/>
      <w:color w:val="595959" w:themeColor="text1" w:themeTint="A6"/>
      <w:sz w:val="24"/>
      <w:szCs w:val="24"/>
      <w:lang w:val="en-US"/>
    </w:rPr>
  </w:style>
  <w:style w:type="paragraph" w:styleId="Heading8">
    <w:name w:val="heading 8"/>
    <w:basedOn w:val="Normal"/>
    <w:next w:val="Normal"/>
    <w:link w:val="Heading8Char"/>
    <w:uiPriority w:val="9"/>
    <w:semiHidden/>
    <w:unhideWhenUsed/>
    <w:qFormat/>
    <w:rsid w:val="00CA741B"/>
    <w:pPr>
      <w:keepNext/>
      <w:keepLines/>
      <w:spacing w:after="0" w:line="278" w:lineRule="auto"/>
      <w:outlineLvl w:val="7"/>
    </w:pPr>
    <w:rPr>
      <w:rFonts w:eastAsiaTheme="majorEastAsia" w:cstheme="majorBidi"/>
      <w:i/>
      <w:iCs/>
      <w:color w:val="272727" w:themeColor="text1" w:themeTint="D8"/>
      <w:sz w:val="24"/>
      <w:szCs w:val="24"/>
      <w:lang w:val="en-US"/>
    </w:rPr>
  </w:style>
  <w:style w:type="paragraph" w:styleId="Heading9">
    <w:name w:val="heading 9"/>
    <w:basedOn w:val="Normal"/>
    <w:next w:val="Normal"/>
    <w:link w:val="Heading9Char"/>
    <w:uiPriority w:val="9"/>
    <w:semiHidden/>
    <w:unhideWhenUsed/>
    <w:qFormat/>
    <w:rsid w:val="00CA741B"/>
    <w:pPr>
      <w:keepNext/>
      <w:keepLines/>
      <w:spacing w:after="0" w:line="278" w:lineRule="auto"/>
      <w:outlineLvl w:val="8"/>
    </w:pPr>
    <w:rPr>
      <w:rFonts w:eastAsiaTheme="majorEastAsia" w:cstheme="majorBidi"/>
      <w:color w:val="272727" w:themeColor="text1" w:themeTint="D8"/>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741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741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741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CA741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741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74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74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74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741B"/>
    <w:rPr>
      <w:rFonts w:eastAsiaTheme="majorEastAsia" w:cstheme="majorBidi"/>
      <w:color w:val="272727" w:themeColor="text1" w:themeTint="D8"/>
    </w:rPr>
  </w:style>
  <w:style w:type="paragraph" w:styleId="Title">
    <w:name w:val="Title"/>
    <w:basedOn w:val="Normal"/>
    <w:next w:val="Normal"/>
    <w:link w:val="TitleChar"/>
    <w:uiPriority w:val="10"/>
    <w:qFormat/>
    <w:rsid w:val="00CA741B"/>
    <w:pPr>
      <w:spacing w:after="8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CA74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741B"/>
    <w:pPr>
      <w:numPr>
        <w:ilvl w:val="1"/>
      </w:numPr>
      <w:spacing w:line="278" w:lineRule="auto"/>
    </w:pPr>
    <w:rPr>
      <w:rFonts w:eastAsiaTheme="majorEastAsia" w:cstheme="majorBidi"/>
      <w:color w:val="595959" w:themeColor="text1" w:themeTint="A6"/>
      <w:spacing w:val="15"/>
      <w:sz w:val="28"/>
      <w:szCs w:val="28"/>
      <w:lang w:val="en-US"/>
    </w:rPr>
  </w:style>
  <w:style w:type="character" w:customStyle="1" w:styleId="SubtitleChar">
    <w:name w:val="Subtitle Char"/>
    <w:basedOn w:val="DefaultParagraphFont"/>
    <w:link w:val="Subtitle"/>
    <w:uiPriority w:val="11"/>
    <w:rsid w:val="00CA74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741B"/>
    <w:pPr>
      <w:spacing w:before="160" w:line="278" w:lineRule="auto"/>
      <w:jc w:val="center"/>
    </w:pPr>
    <w:rPr>
      <w:rFonts w:eastAsiaTheme="minorHAnsi"/>
      <w:i/>
      <w:iCs/>
      <w:color w:val="404040" w:themeColor="text1" w:themeTint="BF"/>
      <w:sz w:val="24"/>
      <w:szCs w:val="24"/>
      <w:lang w:val="en-US"/>
    </w:rPr>
  </w:style>
  <w:style w:type="character" w:customStyle="1" w:styleId="QuoteChar">
    <w:name w:val="Quote Char"/>
    <w:basedOn w:val="DefaultParagraphFont"/>
    <w:link w:val="Quote"/>
    <w:uiPriority w:val="29"/>
    <w:rsid w:val="00CA741B"/>
    <w:rPr>
      <w:i/>
      <w:iCs/>
      <w:color w:val="404040" w:themeColor="text1" w:themeTint="BF"/>
    </w:rPr>
  </w:style>
  <w:style w:type="paragraph" w:styleId="ListParagraph">
    <w:name w:val="List Paragraph"/>
    <w:basedOn w:val="Normal"/>
    <w:uiPriority w:val="34"/>
    <w:qFormat/>
    <w:rsid w:val="00CA741B"/>
    <w:pPr>
      <w:spacing w:line="278" w:lineRule="auto"/>
      <w:ind w:left="720"/>
      <w:contextualSpacing/>
    </w:pPr>
    <w:rPr>
      <w:rFonts w:eastAsiaTheme="minorHAnsi"/>
      <w:sz w:val="24"/>
      <w:szCs w:val="24"/>
      <w:lang w:val="en-US"/>
    </w:rPr>
  </w:style>
  <w:style w:type="character" w:styleId="IntenseEmphasis">
    <w:name w:val="Intense Emphasis"/>
    <w:basedOn w:val="DefaultParagraphFont"/>
    <w:uiPriority w:val="21"/>
    <w:qFormat/>
    <w:rsid w:val="00CA741B"/>
    <w:rPr>
      <w:i/>
      <w:iCs/>
      <w:color w:val="2F5496" w:themeColor="accent1" w:themeShade="BF"/>
    </w:rPr>
  </w:style>
  <w:style w:type="paragraph" w:styleId="IntenseQuote">
    <w:name w:val="Intense Quote"/>
    <w:basedOn w:val="Normal"/>
    <w:next w:val="Normal"/>
    <w:link w:val="IntenseQuoteChar"/>
    <w:uiPriority w:val="30"/>
    <w:qFormat/>
    <w:rsid w:val="00CA741B"/>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HAnsi"/>
      <w:i/>
      <w:iCs/>
      <w:color w:val="2F5496" w:themeColor="accent1" w:themeShade="BF"/>
      <w:sz w:val="24"/>
      <w:szCs w:val="24"/>
      <w:lang w:val="en-US"/>
    </w:rPr>
  </w:style>
  <w:style w:type="character" w:customStyle="1" w:styleId="IntenseQuoteChar">
    <w:name w:val="Intense Quote Char"/>
    <w:basedOn w:val="DefaultParagraphFont"/>
    <w:link w:val="IntenseQuote"/>
    <w:uiPriority w:val="30"/>
    <w:rsid w:val="00CA741B"/>
    <w:rPr>
      <w:i/>
      <w:iCs/>
      <w:color w:val="2F5496" w:themeColor="accent1" w:themeShade="BF"/>
    </w:rPr>
  </w:style>
  <w:style w:type="character" w:styleId="IntenseReference">
    <w:name w:val="Intense Reference"/>
    <w:basedOn w:val="DefaultParagraphFont"/>
    <w:uiPriority w:val="32"/>
    <w:qFormat/>
    <w:rsid w:val="00CA741B"/>
    <w:rPr>
      <w:b/>
      <w:bCs/>
      <w:smallCaps/>
      <w:color w:val="2F5496" w:themeColor="accent1" w:themeShade="BF"/>
      <w:spacing w:val="5"/>
    </w:rPr>
  </w:style>
  <w:style w:type="table" w:styleId="TableGrid">
    <w:name w:val="Table Grid"/>
    <w:basedOn w:val="TableNormal"/>
    <w:uiPriority w:val="59"/>
    <w:rsid w:val="001116C1"/>
    <w:pPr>
      <w:spacing w:after="0" w:line="240" w:lineRule="auto"/>
    </w:pPr>
    <w:rPr>
      <w:rFonts w:eastAsia="MS Mincho"/>
      <w:kern w:val="0"/>
      <w:sz w:val="22"/>
      <w:szCs w:val="22"/>
      <w:lang w:val="sq-A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1270</Words>
  <Characters>8446</Characters>
  <Application>Microsoft Office Word</Application>
  <DocSecurity>0</DocSecurity>
  <Lines>1206</Lines>
  <Paragraphs>388</Paragraphs>
  <ScaleCrop>false</ScaleCrop>
  <Company/>
  <LinksUpToDate>false</LinksUpToDate>
  <CharactersWithSpaces>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S4J</cp:lastModifiedBy>
  <cp:revision>2</cp:revision>
  <dcterms:created xsi:type="dcterms:W3CDTF">2025-08-15T12:39:00Z</dcterms:created>
  <dcterms:modified xsi:type="dcterms:W3CDTF">2025-08-15T12:39:00Z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3e7ba51c-8e63-41eb-a9b8-2ba8cbe37dad</vt:lpwstr>
  </property>
</Properties>
</file>