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6F75B" w14:textId="32F0308E" w:rsidR="00A50555" w:rsidRPr="00031876" w:rsidRDefault="00A50555" w:rsidP="00497A29">
      <w:pPr>
        <w:pStyle w:val="Default"/>
        <w:tabs>
          <w:tab w:val="center" w:pos="5670"/>
        </w:tabs>
        <w:jc w:val="center"/>
        <w:rPr>
          <w:rFonts w:asciiTheme="minorHAnsi" w:hAnsiTheme="minorHAnsi" w:cstheme="minorHAnsi"/>
          <w:b/>
          <w:color w:val="00538F" w:themeColor="text2" w:themeShade="BF"/>
          <w:sz w:val="34"/>
          <w:szCs w:val="34"/>
          <w:lang w:val="sq-AL"/>
        </w:rPr>
      </w:pPr>
      <w:r w:rsidRPr="00031876">
        <w:rPr>
          <w:rFonts w:asciiTheme="minorHAnsi" w:hAnsiTheme="minorHAnsi" w:cstheme="minorHAnsi"/>
          <w:b/>
          <w:color w:val="00538F" w:themeColor="text2" w:themeShade="BF"/>
          <w:sz w:val="34"/>
          <w:szCs w:val="34"/>
          <w:lang w:val="sq-AL"/>
        </w:rPr>
        <w:t>AG</w:t>
      </w:r>
      <w:r w:rsidR="00DF6C1D" w:rsidRPr="00031876">
        <w:rPr>
          <w:rFonts w:asciiTheme="minorHAnsi" w:hAnsiTheme="minorHAnsi" w:cstheme="minorHAnsi"/>
          <w:b/>
          <w:color w:val="00538F" w:themeColor="text2" w:themeShade="BF"/>
          <w:sz w:val="34"/>
          <w:szCs w:val="34"/>
          <w:lang w:val="sq-AL"/>
        </w:rPr>
        <w:t>JENDA</w:t>
      </w:r>
    </w:p>
    <w:p w14:paraId="6A136607" w14:textId="77777777" w:rsidR="00DF6C1D" w:rsidRPr="00031876" w:rsidRDefault="00DF6C1D" w:rsidP="00DF6C1D">
      <w:pPr>
        <w:rPr>
          <w:rFonts w:cstheme="minorHAnsi"/>
          <w:lang w:val="sq-AL"/>
        </w:rPr>
      </w:pPr>
    </w:p>
    <w:p w14:paraId="72BC7E1F" w14:textId="132DA040" w:rsidR="00DF6C1D" w:rsidRPr="00031876" w:rsidRDefault="00DF6C1D" w:rsidP="00DF6C1D">
      <w:pPr>
        <w:jc w:val="center"/>
        <w:rPr>
          <w:rFonts w:cstheme="minorHAnsi"/>
          <w:b/>
          <w:bCs/>
          <w:sz w:val="28"/>
          <w:szCs w:val="28"/>
          <w:lang w:val="sq-AL"/>
        </w:rPr>
      </w:pPr>
      <w:r w:rsidRPr="00031876">
        <w:rPr>
          <w:rFonts w:cstheme="minorHAnsi"/>
          <w:b/>
          <w:bCs/>
          <w:sz w:val="28"/>
          <w:szCs w:val="28"/>
          <w:lang w:val="sq-AL"/>
        </w:rPr>
        <w:t xml:space="preserve">Trajnimi i </w:t>
      </w:r>
      <w:r w:rsidRPr="0064139B">
        <w:rPr>
          <w:rFonts w:cstheme="minorHAnsi"/>
          <w:b/>
          <w:bCs/>
          <w:sz w:val="28"/>
          <w:szCs w:val="28"/>
          <w:lang w:val="sq-AL"/>
        </w:rPr>
        <w:t>Njësisë s</w:t>
      </w:r>
      <w:r w:rsidR="0064139B" w:rsidRPr="0064139B">
        <w:rPr>
          <w:rFonts w:cstheme="minorHAnsi"/>
          <w:b/>
          <w:bCs/>
          <w:sz w:val="28"/>
          <w:szCs w:val="28"/>
          <w:lang w:val="sq-AL"/>
        </w:rPr>
        <w:t>ë</w:t>
      </w:r>
      <w:r w:rsidRPr="0064139B">
        <w:rPr>
          <w:rFonts w:cstheme="minorHAnsi"/>
          <w:b/>
          <w:bCs/>
          <w:sz w:val="28"/>
          <w:szCs w:val="28"/>
          <w:lang w:val="sq-AL"/>
        </w:rPr>
        <w:t xml:space="preserve"> Z</w:t>
      </w:r>
      <w:r w:rsidRPr="00031876">
        <w:rPr>
          <w:rFonts w:cstheme="minorHAnsi"/>
          <w:b/>
          <w:bCs/>
          <w:sz w:val="28"/>
          <w:szCs w:val="28"/>
          <w:lang w:val="sq-AL"/>
        </w:rPr>
        <w:t>hvillimit mbi Rregullohen dhe Manual për Organizimin dhe Funksionimin e Njësisë së Zhvillimit</w:t>
      </w:r>
    </w:p>
    <w:p w14:paraId="296D8549" w14:textId="119CF195" w:rsidR="009B0ACA" w:rsidRPr="00031876" w:rsidRDefault="00DF6C1D" w:rsidP="009B0ACA">
      <w:pPr>
        <w:pStyle w:val="NoSpacing"/>
        <w:spacing w:line="276" w:lineRule="auto"/>
        <w:rPr>
          <w:lang w:val="sq-AL"/>
        </w:rPr>
      </w:pPr>
      <w:r w:rsidRPr="00031876">
        <w:rPr>
          <w:rFonts w:ascii="Segoe UI Emoji" w:hAnsi="Segoe UI Emoji" w:cs="Segoe UI Emoji"/>
          <w:lang w:val="sq-AL"/>
        </w:rPr>
        <w:t>📅</w:t>
      </w:r>
      <w:r w:rsidRPr="00031876">
        <w:rPr>
          <w:lang w:val="sq-AL"/>
        </w:rPr>
        <w:t xml:space="preserve"> </w:t>
      </w:r>
      <w:r w:rsidRPr="00031876">
        <w:rPr>
          <w:b/>
          <w:bCs/>
          <w:lang w:val="sq-AL"/>
        </w:rPr>
        <w:t>Data:</w:t>
      </w:r>
      <w:r w:rsidRPr="00031876">
        <w:rPr>
          <w:lang w:val="sq-AL"/>
        </w:rPr>
        <w:t xml:space="preserve"> 3 </w:t>
      </w:r>
      <w:r w:rsidR="00C03667">
        <w:rPr>
          <w:lang w:val="sq-AL"/>
        </w:rPr>
        <w:t>M</w:t>
      </w:r>
      <w:r w:rsidRPr="00031876">
        <w:rPr>
          <w:lang w:val="sq-AL"/>
        </w:rPr>
        <w:t>ars 2025</w:t>
      </w:r>
    </w:p>
    <w:p w14:paraId="3632FA04" w14:textId="77777777" w:rsidR="009B0ACA" w:rsidRPr="00031876" w:rsidRDefault="00DF6C1D" w:rsidP="009B0ACA">
      <w:pPr>
        <w:pStyle w:val="NoSpacing"/>
        <w:spacing w:line="276" w:lineRule="auto"/>
        <w:rPr>
          <w:lang w:val="sq-AL"/>
        </w:rPr>
      </w:pPr>
      <w:r w:rsidRPr="00031876">
        <w:rPr>
          <w:rFonts w:ascii="Segoe UI Emoji" w:hAnsi="Segoe UI Emoji" w:cs="Segoe UI Emoji"/>
          <w:lang w:val="sq-AL"/>
        </w:rPr>
        <w:t>⏰</w:t>
      </w:r>
      <w:r w:rsidRPr="00031876">
        <w:rPr>
          <w:lang w:val="sq-AL"/>
        </w:rPr>
        <w:t xml:space="preserve"> </w:t>
      </w:r>
      <w:r w:rsidRPr="00031876">
        <w:rPr>
          <w:b/>
          <w:bCs/>
          <w:lang w:val="sq-AL"/>
        </w:rPr>
        <w:t>Ora:</w:t>
      </w:r>
      <w:r w:rsidRPr="00031876">
        <w:rPr>
          <w:lang w:val="sq-AL"/>
        </w:rPr>
        <w:t xml:space="preserve"> 10:00 – 13:00</w:t>
      </w:r>
    </w:p>
    <w:p w14:paraId="376A4788" w14:textId="13D0394D" w:rsidR="00DF6C1D" w:rsidRPr="00031876" w:rsidRDefault="00DF6C1D" w:rsidP="009B0ACA">
      <w:pPr>
        <w:pStyle w:val="NoSpacing"/>
        <w:spacing w:line="276" w:lineRule="auto"/>
        <w:rPr>
          <w:lang w:val="sq-AL"/>
        </w:rPr>
      </w:pPr>
      <w:r w:rsidRPr="00031876">
        <w:rPr>
          <w:rFonts w:ascii="Segoe UI Emoji" w:hAnsi="Segoe UI Emoji" w:cs="Segoe UI Emoji"/>
          <w:lang w:val="sq-AL"/>
        </w:rPr>
        <w:t>📍</w:t>
      </w:r>
      <w:r w:rsidRPr="00031876">
        <w:rPr>
          <w:lang w:val="sq-AL"/>
        </w:rPr>
        <w:t xml:space="preserve"> </w:t>
      </w:r>
      <w:r w:rsidRPr="00031876">
        <w:rPr>
          <w:b/>
          <w:bCs/>
          <w:lang w:val="sq-AL"/>
        </w:rPr>
        <w:t>Vendi:</w:t>
      </w:r>
      <w:r w:rsidRPr="00031876">
        <w:rPr>
          <w:lang w:val="sq-AL"/>
        </w:rPr>
        <w:t xml:space="preserve"> </w:t>
      </w:r>
      <w:proofErr w:type="spellStart"/>
      <w:r w:rsidRPr="00031876">
        <w:rPr>
          <w:lang w:val="sq-AL"/>
        </w:rPr>
        <w:t>Online</w:t>
      </w:r>
      <w:proofErr w:type="spellEnd"/>
      <w:r w:rsidRPr="00031876">
        <w:rPr>
          <w:lang w:val="sq-AL"/>
        </w:rPr>
        <w:t xml:space="preserve"> </w:t>
      </w:r>
      <w:r w:rsidR="009B0ACA" w:rsidRPr="00031876">
        <w:rPr>
          <w:lang w:val="sq-AL"/>
        </w:rPr>
        <w:t>–</w:t>
      </w:r>
      <w:r w:rsidRPr="00031876">
        <w:rPr>
          <w:lang w:val="sq-AL"/>
        </w:rPr>
        <w:t xml:space="preserve"> </w:t>
      </w:r>
      <w:proofErr w:type="spellStart"/>
      <w:r w:rsidRPr="00031876">
        <w:rPr>
          <w:lang w:val="sq-AL"/>
        </w:rPr>
        <w:t>Zoom</w:t>
      </w:r>
      <w:proofErr w:type="spellEnd"/>
    </w:p>
    <w:p w14:paraId="5B4DCBE5" w14:textId="77777777" w:rsidR="00497A29" w:rsidRPr="00031876" w:rsidRDefault="00497A29" w:rsidP="009B0ACA">
      <w:pPr>
        <w:rPr>
          <w:lang w:val="sq-AL"/>
        </w:rPr>
      </w:pPr>
    </w:p>
    <w:tbl>
      <w:tblPr>
        <w:tblStyle w:val="ListTable3-Accent6"/>
        <w:tblW w:w="5000" w:type="pct"/>
        <w:tblLook w:val="04A0" w:firstRow="1" w:lastRow="0" w:firstColumn="1" w:lastColumn="0" w:noHBand="0" w:noVBand="1"/>
      </w:tblPr>
      <w:tblGrid>
        <w:gridCol w:w="2368"/>
        <w:gridCol w:w="6648"/>
      </w:tblGrid>
      <w:tr w:rsidR="009B0ACA" w:rsidRPr="00031876" w14:paraId="6326F75F" w14:textId="77777777" w:rsidTr="009B0A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313" w:type="pct"/>
            <w:vAlign w:val="center"/>
          </w:tcPr>
          <w:p w14:paraId="6326F75C" w14:textId="2188155F" w:rsidR="009B0ACA" w:rsidRPr="00031876" w:rsidRDefault="009B0ACA" w:rsidP="00497A29">
            <w:pPr>
              <w:pStyle w:val="Default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  <w:lang w:val="sq-AL"/>
              </w:rPr>
            </w:pPr>
            <w:r w:rsidRPr="00031876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  <w:lang w:val="sq-AL"/>
              </w:rPr>
              <w:t xml:space="preserve">Ora </w:t>
            </w:r>
          </w:p>
        </w:tc>
        <w:tc>
          <w:tcPr>
            <w:tcW w:w="3687" w:type="pct"/>
            <w:vAlign w:val="center"/>
          </w:tcPr>
          <w:p w14:paraId="6326F75D" w14:textId="3AA27146" w:rsidR="009B0ACA" w:rsidRPr="00031876" w:rsidRDefault="009B0ACA" w:rsidP="00497A29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  <w:lang w:val="sq-AL"/>
              </w:rPr>
            </w:pPr>
            <w:r w:rsidRPr="00031876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  <w:lang w:val="sq-AL"/>
              </w:rPr>
              <w:t>Tema</w:t>
            </w:r>
          </w:p>
        </w:tc>
      </w:tr>
      <w:tr w:rsidR="009B0ACA" w:rsidRPr="003B7F45" w14:paraId="6326F764" w14:textId="77777777" w:rsidTr="009B0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3" w:type="pct"/>
            <w:vAlign w:val="center"/>
          </w:tcPr>
          <w:p w14:paraId="6326F760" w14:textId="04114038" w:rsidR="009B0ACA" w:rsidRPr="00031876" w:rsidRDefault="009B0ACA" w:rsidP="00497A29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sq-AL"/>
              </w:rPr>
            </w:pPr>
            <w:r w:rsidRPr="0003187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sq-AL"/>
              </w:rPr>
              <w:t>10:00 – 10:</w:t>
            </w:r>
            <w:r w:rsidR="003B7F4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sq-AL"/>
              </w:rPr>
              <w:t>20</w:t>
            </w:r>
          </w:p>
        </w:tc>
        <w:tc>
          <w:tcPr>
            <w:tcW w:w="3687" w:type="pct"/>
            <w:vAlign w:val="center"/>
          </w:tcPr>
          <w:p w14:paraId="7D876839" w14:textId="77777777" w:rsidR="003B7F45" w:rsidRPr="003B7F45" w:rsidRDefault="003B7F45" w:rsidP="003B7F45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sq-AL"/>
              </w:rPr>
            </w:pPr>
            <w:r w:rsidRPr="003B7F4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sq-AL"/>
              </w:rPr>
              <w:t>Hapja dhe Prezantimi</w:t>
            </w:r>
          </w:p>
          <w:p w14:paraId="4EB64319" w14:textId="2AE2792C" w:rsidR="003B7F45" w:rsidRPr="003B7F45" w:rsidRDefault="003B7F45" w:rsidP="003B7F45">
            <w:pPr>
              <w:pStyle w:val="Default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sq-AL"/>
              </w:rPr>
            </w:pPr>
            <w:r w:rsidRPr="003B7F45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sq-AL"/>
              </w:rPr>
              <w:t xml:space="preserve">Mirëseardhja dhe prezantimi </w:t>
            </w:r>
          </w:p>
          <w:p w14:paraId="4139019B" w14:textId="638C11B1" w:rsidR="003B7F45" w:rsidRPr="003B7F45" w:rsidRDefault="003B7F45" w:rsidP="003B7F45">
            <w:pPr>
              <w:pStyle w:val="Default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sq-AL"/>
              </w:rPr>
            </w:pPr>
            <w:r w:rsidRPr="003B7F45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sq-AL"/>
              </w:rPr>
              <w:t>Objektivat e trajnimit dhe rëndësia</w:t>
            </w:r>
          </w:p>
          <w:p w14:paraId="6326F761" w14:textId="642FD183" w:rsidR="003B7F45" w:rsidRPr="00031876" w:rsidRDefault="003B7F45" w:rsidP="003B7F45">
            <w:pPr>
              <w:pStyle w:val="Default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sq-AL"/>
              </w:rPr>
            </w:pPr>
            <w:r w:rsidRPr="003B7F45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sq-AL"/>
              </w:rPr>
              <w:t>Prezantim i pjesëmarrësve</w:t>
            </w:r>
          </w:p>
        </w:tc>
      </w:tr>
      <w:tr w:rsidR="009B0ACA" w:rsidRPr="003B7F45" w14:paraId="6326F769" w14:textId="77777777" w:rsidTr="009B0ACA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3" w:type="pct"/>
            <w:vAlign w:val="center"/>
          </w:tcPr>
          <w:p w14:paraId="6326F765" w14:textId="4209F5BA" w:rsidR="009B0ACA" w:rsidRPr="00031876" w:rsidRDefault="00257DEF" w:rsidP="00497A29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  <w:lang w:val="sq-AL"/>
              </w:rPr>
            </w:pPr>
            <w:r w:rsidRPr="00031876">
              <w:rPr>
                <w:rFonts w:asciiTheme="minorHAnsi" w:hAnsiTheme="minorHAnsi" w:cstheme="minorHAnsi"/>
                <w:color w:val="auto"/>
                <w:sz w:val="22"/>
                <w:szCs w:val="22"/>
                <w:lang w:val="sq-AL"/>
              </w:rPr>
              <w:t>10</w:t>
            </w:r>
            <w:r w:rsidR="009B0ACA" w:rsidRPr="00031876">
              <w:rPr>
                <w:rFonts w:asciiTheme="minorHAnsi" w:hAnsiTheme="minorHAnsi" w:cstheme="minorHAnsi"/>
                <w:color w:val="auto"/>
                <w:sz w:val="22"/>
                <w:szCs w:val="22"/>
                <w:lang w:val="sq-AL"/>
              </w:rPr>
              <w:t>:</w:t>
            </w:r>
            <w:r w:rsidR="003B7F45">
              <w:rPr>
                <w:rFonts w:asciiTheme="minorHAnsi" w:hAnsiTheme="minorHAnsi" w:cstheme="minorHAnsi"/>
                <w:color w:val="auto"/>
                <w:sz w:val="22"/>
                <w:szCs w:val="22"/>
                <w:lang w:val="sq-AL"/>
              </w:rPr>
              <w:t>20</w:t>
            </w:r>
            <w:r w:rsidR="009B0ACA" w:rsidRPr="00031876">
              <w:rPr>
                <w:rFonts w:asciiTheme="minorHAnsi" w:hAnsiTheme="minorHAnsi" w:cstheme="minorHAnsi"/>
                <w:color w:val="auto"/>
                <w:sz w:val="22"/>
                <w:szCs w:val="22"/>
                <w:lang w:val="sq-AL"/>
              </w:rPr>
              <w:t xml:space="preserve"> – 1</w:t>
            </w:r>
            <w:r w:rsidR="00B42EEF" w:rsidRPr="00031876">
              <w:rPr>
                <w:rFonts w:asciiTheme="minorHAnsi" w:hAnsiTheme="minorHAnsi" w:cstheme="minorHAnsi"/>
                <w:color w:val="auto"/>
                <w:sz w:val="22"/>
                <w:szCs w:val="22"/>
                <w:lang w:val="sq-AL"/>
              </w:rPr>
              <w:t>1</w:t>
            </w:r>
            <w:r w:rsidRPr="00031876">
              <w:rPr>
                <w:rFonts w:asciiTheme="minorHAnsi" w:hAnsiTheme="minorHAnsi" w:cstheme="minorHAnsi"/>
                <w:color w:val="auto"/>
                <w:sz w:val="22"/>
                <w:szCs w:val="22"/>
                <w:lang w:val="sq-AL"/>
              </w:rPr>
              <w:t>:</w:t>
            </w:r>
            <w:r w:rsidR="00B42EEF" w:rsidRPr="00031876">
              <w:rPr>
                <w:rFonts w:asciiTheme="minorHAnsi" w:hAnsiTheme="minorHAnsi" w:cstheme="minorHAnsi"/>
                <w:color w:val="auto"/>
                <w:sz w:val="22"/>
                <w:szCs w:val="22"/>
                <w:lang w:val="sq-AL"/>
              </w:rPr>
              <w:t>00</w:t>
            </w:r>
          </w:p>
        </w:tc>
        <w:tc>
          <w:tcPr>
            <w:tcW w:w="3687" w:type="pct"/>
            <w:vAlign w:val="center"/>
          </w:tcPr>
          <w:p w14:paraId="6C2B1635" w14:textId="77777777" w:rsidR="009B0ACA" w:rsidRDefault="00257DEF" w:rsidP="00497A29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  <w:szCs w:val="22"/>
                <w:lang w:val="sq-AL"/>
              </w:rPr>
            </w:pPr>
            <w:r w:rsidRPr="00031876">
              <w:rPr>
                <w:rFonts w:asciiTheme="minorHAnsi" w:hAnsiTheme="minorHAnsi" w:cstheme="minorHAnsi"/>
                <w:color w:val="auto"/>
                <w:sz w:val="22"/>
                <w:szCs w:val="22"/>
                <w:lang w:val="sq-AL"/>
              </w:rPr>
              <w:t>Rregullorja e Njësisë së Zhvillimit</w:t>
            </w:r>
          </w:p>
          <w:p w14:paraId="0F428143" w14:textId="6C6B2407" w:rsidR="003B7F45" w:rsidRPr="003B7F45" w:rsidRDefault="003B7F45" w:rsidP="003B7F45">
            <w:pPr>
              <w:pStyle w:val="Default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sq-AL"/>
              </w:rPr>
            </w:pPr>
            <w:r w:rsidRPr="003B7F45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sq-AL"/>
              </w:rPr>
              <w:t>Qëllimi</w:t>
            </w:r>
          </w:p>
          <w:p w14:paraId="0565A29D" w14:textId="655214AE" w:rsidR="003B7F45" w:rsidRPr="003B7F45" w:rsidRDefault="003B7F45" w:rsidP="003B7F45">
            <w:pPr>
              <w:pStyle w:val="Default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sq-AL"/>
              </w:rPr>
            </w:pPr>
            <w:r w:rsidRPr="003B7F45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sq-AL"/>
              </w:rPr>
              <w:t>Struktura e rregullores (seksionet kryesore dhe përmbajtja e tyre)</w:t>
            </w:r>
          </w:p>
          <w:p w14:paraId="271C0826" w14:textId="3FBB9B70" w:rsidR="003B7F45" w:rsidRPr="003B7F45" w:rsidRDefault="003B7F45" w:rsidP="003B7F45">
            <w:pPr>
              <w:pStyle w:val="Default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sq-AL"/>
              </w:rPr>
            </w:pPr>
            <w:r w:rsidRPr="003B7F45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sq-AL"/>
              </w:rPr>
              <w:t xml:space="preserve">Përgjegjësitë dhe rolet kryesore e përgjegjësit te </w:t>
            </w:r>
            <w:proofErr w:type="spellStart"/>
            <w:r w:rsidRPr="003B7F45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sq-AL"/>
              </w:rPr>
              <w:t>NjZh</w:t>
            </w:r>
            <w:proofErr w:type="spellEnd"/>
            <w:r w:rsidR="00F50DC5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sq-AL"/>
              </w:rPr>
              <w:t>-s</w:t>
            </w:r>
            <w:r w:rsidR="00F50DC5" w:rsidRPr="003B7F45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sq-AL"/>
              </w:rPr>
              <w:t>ë</w:t>
            </w:r>
          </w:p>
          <w:p w14:paraId="6326F767" w14:textId="6DB20F3A" w:rsidR="00257DEF" w:rsidRPr="003B7F45" w:rsidRDefault="003B7F45" w:rsidP="003B7F45">
            <w:pPr>
              <w:pStyle w:val="Default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  <w:szCs w:val="22"/>
                <w:lang w:val="sq-AL"/>
              </w:rPr>
            </w:pPr>
            <w:r w:rsidRPr="003B7F45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sq-AL"/>
              </w:rPr>
              <w:t>Pyetje &amp; diskutim mbi aspektet që mund të kërkojnë qartësim</w:t>
            </w:r>
          </w:p>
        </w:tc>
      </w:tr>
      <w:tr w:rsidR="009B0ACA" w:rsidRPr="003B7F45" w14:paraId="6326F76D" w14:textId="77777777" w:rsidTr="009B0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3" w:type="pct"/>
            <w:vAlign w:val="center"/>
          </w:tcPr>
          <w:p w14:paraId="6326F76A" w14:textId="248D5D5B" w:rsidR="009B0ACA" w:rsidRPr="00031876" w:rsidRDefault="00BE5DEB" w:rsidP="00497A29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  <w:lang w:val="sq-AL"/>
              </w:rPr>
            </w:pPr>
            <w:r w:rsidRPr="00031876">
              <w:rPr>
                <w:rFonts w:asciiTheme="minorHAnsi" w:hAnsiTheme="minorHAnsi" w:cstheme="minorHAnsi"/>
                <w:color w:val="auto"/>
                <w:sz w:val="22"/>
                <w:szCs w:val="22"/>
                <w:lang w:val="sq-AL"/>
              </w:rPr>
              <w:t>1</w:t>
            </w:r>
            <w:r w:rsidR="00B42EEF" w:rsidRPr="00031876">
              <w:rPr>
                <w:rFonts w:asciiTheme="minorHAnsi" w:hAnsiTheme="minorHAnsi" w:cstheme="minorHAnsi"/>
                <w:color w:val="auto"/>
                <w:sz w:val="22"/>
                <w:szCs w:val="22"/>
                <w:lang w:val="sq-AL"/>
              </w:rPr>
              <w:t>1:00</w:t>
            </w:r>
            <w:r w:rsidRPr="00031876">
              <w:rPr>
                <w:rFonts w:asciiTheme="minorHAnsi" w:hAnsiTheme="minorHAnsi" w:cstheme="minorHAnsi"/>
                <w:color w:val="auto"/>
                <w:sz w:val="22"/>
                <w:szCs w:val="22"/>
                <w:lang w:val="sq-AL"/>
              </w:rPr>
              <w:t xml:space="preserve"> – 11:</w:t>
            </w:r>
            <w:r w:rsidR="00B42EEF" w:rsidRPr="00031876">
              <w:rPr>
                <w:rFonts w:asciiTheme="minorHAnsi" w:hAnsiTheme="minorHAnsi" w:cstheme="minorHAnsi"/>
                <w:color w:val="auto"/>
                <w:sz w:val="22"/>
                <w:szCs w:val="22"/>
                <w:lang w:val="sq-AL"/>
              </w:rPr>
              <w:t>45</w:t>
            </w:r>
          </w:p>
        </w:tc>
        <w:tc>
          <w:tcPr>
            <w:tcW w:w="3687" w:type="pct"/>
            <w:vAlign w:val="center"/>
          </w:tcPr>
          <w:p w14:paraId="54211C01" w14:textId="77777777" w:rsidR="00257DEF" w:rsidRPr="00031876" w:rsidRDefault="00BE5DEB" w:rsidP="00497A29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  <w:szCs w:val="22"/>
                <w:lang w:val="sq-AL"/>
              </w:rPr>
            </w:pPr>
            <w:r w:rsidRPr="00031876">
              <w:rPr>
                <w:rFonts w:asciiTheme="minorHAnsi" w:hAnsiTheme="minorHAnsi" w:cstheme="minorHAnsi"/>
                <w:color w:val="auto"/>
                <w:sz w:val="22"/>
                <w:szCs w:val="22"/>
                <w:lang w:val="sq-AL"/>
              </w:rPr>
              <w:t>Pasqyrë e Manualit për Njësinë e Zhvillimit</w:t>
            </w:r>
          </w:p>
          <w:p w14:paraId="2E95DCEB" w14:textId="2B6E17D8" w:rsidR="003B7F45" w:rsidRPr="003B7F45" w:rsidRDefault="003B7F45" w:rsidP="003B7F45">
            <w:pPr>
              <w:pStyle w:val="Default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sq-AL"/>
              </w:rPr>
            </w:pPr>
            <w:r w:rsidRPr="003B7F45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sq-AL"/>
              </w:rPr>
              <w:t>Rëndësia e manualit për një̈ qasje të unifikuar në punë</w:t>
            </w:r>
          </w:p>
          <w:p w14:paraId="4648E815" w14:textId="35587A78" w:rsidR="003B7F45" w:rsidRPr="003B7F45" w:rsidRDefault="003B7F45" w:rsidP="003B7F45">
            <w:pPr>
              <w:pStyle w:val="Default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sq-AL"/>
              </w:rPr>
            </w:pPr>
            <w:r w:rsidRPr="003B7F45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sq-AL"/>
              </w:rPr>
              <w:t>Përmbajtja e manualit</w:t>
            </w:r>
          </w:p>
          <w:p w14:paraId="75FC36C2" w14:textId="1E5F11A2" w:rsidR="003B7F45" w:rsidRPr="003B7F45" w:rsidRDefault="003B7F45" w:rsidP="003B7F45">
            <w:pPr>
              <w:pStyle w:val="Default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sq-AL"/>
              </w:rPr>
            </w:pPr>
            <w:r w:rsidRPr="003B7F45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sq-AL"/>
              </w:rPr>
              <w:t>Procedurat kryesore të punës</w:t>
            </w:r>
          </w:p>
          <w:p w14:paraId="6326F76B" w14:textId="403424A1" w:rsidR="00B42EEF" w:rsidRPr="00031876" w:rsidRDefault="003B7F45" w:rsidP="003B7F45">
            <w:pPr>
              <w:pStyle w:val="Default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  <w:szCs w:val="22"/>
                <w:lang w:val="sq-AL"/>
              </w:rPr>
            </w:pPr>
            <w:r w:rsidRPr="003B7F45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sq-AL"/>
              </w:rPr>
              <w:t>Pyetje &amp; diskutim mbi aspektet që mund të kërkojnë̈ qartësim</w:t>
            </w:r>
          </w:p>
        </w:tc>
      </w:tr>
      <w:tr w:rsidR="003B7F45" w:rsidRPr="003B7F45" w14:paraId="0E43DEF8" w14:textId="77777777" w:rsidTr="009B0ACA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3" w:type="pct"/>
            <w:vAlign w:val="center"/>
          </w:tcPr>
          <w:p w14:paraId="2A757D81" w14:textId="49CC4797" w:rsidR="003B7F45" w:rsidRPr="00031876" w:rsidRDefault="003B7F45" w:rsidP="00497A29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  <w:lang w:val="sq-AL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val="sq-AL"/>
              </w:rPr>
              <w:t>11:45 – 11:55</w:t>
            </w:r>
          </w:p>
        </w:tc>
        <w:tc>
          <w:tcPr>
            <w:tcW w:w="3687" w:type="pct"/>
            <w:vAlign w:val="center"/>
          </w:tcPr>
          <w:p w14:paraId="785C76BB" w14:textId="27379AA1" w:rsidR="003B7F45" w:rsidRPr="00031876" w:rsidRDefault="003B7F45" w:rsidP="00497A29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  <w:szCs w:val="22"/>
                <w:lang w:val="sq-AL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val="sq-AL"/>
              </w:rPr>
              <w:t>Pushim</w:t>
            </w:r>
          </w:p>
        </w:tc>
      </w:tr>
      <w:tr w:rsidR="009B0ACA" w:rsidRPr="003B7F45" w14:paraId="6326F771" w14:textId="77777777" w:rsidTr="009B0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3" w:type="pct"/>
            <w:vAlign w:val="center"/>
          </w:tcPr>
          <w:p w14:paraId="6326F76E" w14:textId="79E911A9" w:rsidR="009B0ACA" w:rsidRPr="00031876" w:rsidRDefault="00B42EEF" w:rsidP="00497A29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  <w:lang w:val="sq-AL"/>
              </w:rPr>
            </w:pPr>
            <w:r w:rsidRPr="00031876">
              <w:rPr>
                <w:rFonts w:asciiTheme="minorHAnsi" w:hAnsiTheme="minorHAnsi" w:cstheme="minorHAnsi"/>
                <w:color w:val="auto"/>
                <w:sz w:val="22"/>
                <w:szCs w:val="22"/>
                <w:lang w:val="sq-AL"/>
              </w:rPr>
              <w:t>11:</w:t>
            </w:r>
            <w:r w:rsidR="003B7F45">
              <w:rPr>
                <w:rFonts w:asciiTheme="minorHAnsi" w:hAnsiTheme="minorHAnsi" w:cstheme="minorHAnsi"/>
                <w:color w:val="auto"/>
                <w:sz w:val="22"/>
                <w:szCs w:val="22"/>
                <w:lang w:val="sq-AL"/>
              </w:rPr>
              <w:t>5</w:t>
            </w:r>
            <w:r w:rsidRPr="00031876">
              <w:rPr>
                <w:rFonts w:asciiTheme="minorHAnsi" w:hAnsiTheme="minorHAnsi" w:cstheme="minorHAnsi"/>
                <w:color w:val="auto"/>
                <w:sz w:val="22"/>
                <w:szCs w:val="22"/>
                <w:lang w:val="sq-AL"/>
              </w:rPr>
              <w:t>5 – 12:</w:t>
            </w:r>
            <w:r w:rsidR="003B7F45">
              <w:rPr>
                <w:rFonts w:asciiTheme="minorHAnsi" w:hAnsiTheme="minorHAnsi" w:cstheme="minorHAnsi"/>
                <w:color w:val="auto"/>
                <w:sz w:val="22"/>
                <w:szCs w:val="22"/>
                <w:lang w:val="sq-AL"/>
              </w:rPr>
              <w:t>30</w:t>
            </w:r>
          </w:p>
        </w:tc>
        <w:tc>
          <w:tcPr>
            <w:tcW w:w="3687" w:type="pct"/>
            <w:vAlign w:val="center"/>
          </w:tcPr>
          <w:p w14:paraId="4765FF9C" w14:textId="7498F027" w:rsidR="003B7F45" w:rsidRDefault="003B7F45" w:rsidP="003B7F45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  <w:szCs w:val="22"/>
                <w:lang w:val="sq-AL"/>
              </w:rPr>
            </w:pPr>
            <w:r w:rsidRPr="003B7F45">
              <w:rPr>
                <w:rFonts w:asciiTheme="minorHAnsi" w:hAnsiTheme="minorHAnsi" w:cstheme="minorHAnsi"/>
                <w:color w:val="auto"/>
                <w:sz w:val="22"/>
                <w:szCs w:val="22"/>
                <w:lang w:val="sq-AL"/>
              </w:rPr>
              <w:t>Instrumentet &amp; formatet e punës</w:t>
            </w:r>
          </w:p>
          <w:p w14:paraId="6CF784B9" w14:textId="03E48A55" w:rsidR="003B7F45" w:rsidRDefault="003B7F45" w:rsidP="003B7F45">
            <w:pPr>
              <w:pStyle w:val="Default"/>
              <w:numPr>
                <w:ilvl w:val="0"/>
                <w:numId w:val="1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sq-AL"/>
              </w:rPr>
            </w:pPr>
            <w:r w:rsidRPr="003B7F45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sq-AL"/>
              </w:rPr>
              <w:t>Prezantimi i instrumenteve kryesore të përdorura në Njësinë̈ e Zhvillimit</w:t>
            </w:r>
          </w:p>
          <w:p w14:paraId="6326F76F" w14:textId="0529E286" w:rsidR="009B0ACA" w:rsidRPr="003B7F45" w:rsidRDefault="003B7F45" w:rsidP="003B7F45">
            <w:pPr>
              <w:pStyle w:val="Default"/>
              <w:numPr>
                <w:ilvl w:val="0"/>
                <w:numId w:val="1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sq-AL"/>
              </w:rPr>
            </w:pPr>
            <w:r w:rsidRPr="003B7F45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sq-AL"/>
              </w:rPr>
              <w:t>Pyetje &amp; diskutim mbi aspektet që mund të kërkojnë̈ qartësim</w:t>
            </w:r>
          </w:p>
        </w:tc>
      </w:tr>
      <w:tr w:rsidR="009B0ACA" w:rsidRPr="003B7F45" w14:paraId="6326F782" w14:textId="77777777" w:rsidTr="009B0ACA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3" w:type="pct"/>
            <w:vAlign w:val="center"/>
          </w:tcPr>
          <w:p w14:paraId="6326F77E" w14:textId="6ADA99AB" w:rsidR="009B0ACA" w:rsidRPr="00031876" w:rsidRDefault="00BE5DEB" w:rsidP="00497A29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  <w:lang w:val="sq-AL"/>
              </w:rPr>
            </w:pPr>
            <w:r w:rsidRPr="00031876">
              <w:rPr>
                <w:rFonts w:asciiTheme="minorHAnsi" w:hAnsiTheme="minorHAnsi" w:cstheme="minorHAnsi"/>
                <w:color w:val="auto"/>
                <w:sz w:val="22"/>
                <w:szCs w:val="22"/>
                <w:lang w:val="sq-AL"/>
              </w:rPr>
              <w:t>12:</w:t>
            </w:r>
            <w:r w:rsidR="003B7F45">
              <w:rPr>
                <w:rFonts w:asciiTheme="minorHAnsi" w:hAnsiTheme="minorHAnsi" w:cstheme="minorHAnsi"/>
                <w:color w:val="auto"/>
                <w:sz w:val="22"/>
                <w:szCs w:val="22"/>
                <w:lang w:val="sq-AL"/>
              </w:rPr>
              <w:t>30</w:t>
            </w:r>
            <w:r w:rsidRPr="00031876">
              <w:rPr>
                <w:rFonts w:asciiTheme="minorHAnsi" w:hAnsiTheme="minorHAnsi" w:cstheme="minorHAnsi"/>
                <w:color w:val="auto"/>
                <w:sz w:val="22"/>
                <w:szCs w:val="22"/>
                <w:lang w:val="sq-AL"/>
              </w:rPr>
              <w:t xml:space="preserve"> – 13:00</w:t>
            </w:r>
          </w:p>
        </w:tc>
        <w:tc>
          <w:tcPr>
            <w:tcW w:w="3687" w:type="pct"/>
            <w:vAlign w:val="center"/>
          </w:tcPr>
          <w:p w14:paraId="4E58908C" w14:textId="77777777" w:rsidR="009B0ACA" w:rsidRPr="00031876" w:rsidRDefault="00BE5DEB" w:rsidP="00497A29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  <w:szCs w:val="22"/>
                <w:lang w:val="sq-AL"/>
              </w:rPr>
            </w:pPr>
            <w:r w:rsidRPr="00031876">
              <w:rPr>
                <w:rFonts w:asciiTheme="minorHAnsi" w:hAnsiTheme="minorHAnsi" w:cstheme="minorHAnsi"/>
                <w:color w:val="auto"/>
                <w:sz w:val="22"/>
                <w:szCs w:val="22"/>
                <w:lang w:val="sq-AL"/>
              </w:rPr>
              <w:t>Mbyllja &amp; Hapat e Radhës</w:t>
            </w:r>
          </w:p>
          <w:p w14:paraId="17F119B0" w14:textId="1D4EC605" w:rsidR="00BE5DEB" w:rsidRPr="00031876" w:rsidRDefault="00BE5DEB" w:rsidP="00BE5DEB">
            <w:pPr>
              <w:pStyle w:val="Default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sq-AL"/>
              </w:rPr>
            </w:pPr>
            <w:r w:rsidRPr="00031876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sq-AL"/>
              </w:rPr>
              <w:t>Përmbledhje e pikave kryesore t</w:t>
            </w:r>
            <w:r w:rsidR="00031876" w:rsidRPr="00031876">
              <w:rPr>
                <w:rFonts w:asciiTheme="minorHAnsi" w:hAnsiTheme="minorHAnsi" w:cstheme="minorHAnsi"/>
                <w:color w:val="auto"/>
                <w:sz w:val="22"/>
                <w:szCs w:val="22"/>
                <w:lang w:val="sq-AL"/>
              </w:rPr>
              <w:t>ë</w:t>
            </w:r>
            <w:r w:rsidRPr="00031876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sq-AL"/>
              </w:rPr>
              <w:t xml:space="preserve"> diskutuara</w:t>
            </w:r>
          </w:p>
          <w:p w14:paraId="5807E2D0" w14:textId="7E187D0C" w:rsidR="00BE5DEB" w:rsidRPr="00031876" w:rsidRDefault="00BE5DEB" w:rsidP="00BE5DEB">
            <w:pPr>
              <w:pStyle w:val="Default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sq-AL"/>
              </w:rPr>
            </w:pPr>
            <w:r w:rsidRPr="00031876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sq-AL"/>
              </w:rPr>
              <w:t>Pritshmëria e pjesëmarrësve për trajnimet ball</w:t>
            </w:r>
            <w:r w:rsidR="00031876" w:rsidRPr="00031876">
              <w:rPr>
                <w:rFonts w:asciiTheme="minorHAnsi" w:hAnsiTheme="minorHAnsi" w:cstheme="minorHAnsi"/>
                <w:color w:val="auto"/>
                <w:sz w:val="22"/>
                <w:szCs w:val="22"/>
                <w:lang w:val="sq-AL"/>
              </w:rPr>
              <w:t>ë</w:t>
            </w:r>
            <w:r w:rsidRPr="00031876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sq-AL"/>
              </w:rPr>
              <w:t xml:space="preserve"> për ball</w:t>
            </w:r>
            <w:r w:rsidR="00031876" w:rsidRPr="00031876">
              <w:rPr>
                <w:rFonts w:asciiTheme="minorHAnsi" w:hAnsiTheme="minorHAnsi" w:cstheme="minorHAnsi"/>
                <w:color w:val="auto"/>
                <w:sz w:val="22"/>
                <w:szCs w:val="22"/>
                <w:lang w:val="sq-AL"/>
              </w:rPr>
              <w:t>ë</w:t>
            </w:r>
          </w:p>
          <w:p w14:paraId="6326F780" w14:textId="2BBFD7EC" w:rsidR="00BE5DEB" w:rsidRPr="00031876" w:rsidRDefault="00BE5DEB" w:rsidP="00BE5DEB">
            <w:pPr>
              <w:pStyle w:val="Default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sq-AL"/>
              </w:rPr>
            </w:pPr>
            <w:r w:rsidRPr="00031876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sq-AL"/>
              </w:rPr>
              <w:t>Pjesëmarrësit përgatiten për sesionet ball</w:t>
            </w:r>
            <w:r w:rsidR="00031876" w:rsidRPr="00031876">
              <w:rPr>
                <w:rFonts w:asciiTheme="minorHAnsi" w:hAnsiTheme="minorHAnsi" w:cstheme="minorHAnsi"/>
                <w:color w:val="auto"/>
                <w:sz w:val="22"/>
                <w:szCs w:val="22"/>
                <w:lang w:val="sq-AL"/>
              </w:rPr>
              <w:t>ë</w:t>
            </w:r>
            <w:r w:rsidRPr="00031876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sq-AL"/>
              </w:rPr>
              <w:t xml:space="preserve"> për bal</w:t>
            </w:r>
            <w:r w:rsidR="00031876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sq-AL"/>
              </w:rPr>
              <w:t>l</w:t>
            </w:r>
            <w:r w:rsidR="00031876" w:rsidRPr="00031876">
              <w:rPr>
                <w:rFonts w:asciiTheme="minorHAnsi" w:hAnsiTheme="minorHAnsi" w:cstheme="minorHAnsi"/>
                <w:color w:val="auto"/>
                <w:sz w:val="22"/>
                <w:szCs w:val="22"/>
                <w:lang w:val="sq-AL"/>
              </w:rPr>
              <w:t>ë</w:t>
            </w:r>
            <w:r w:rsidRPr="00031876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sq-AL"/>
              </w:rPr>
              <w:t xml:space="preserve"> duke identifikuar pyetje ose sfida q</w:t>
            </w:r>
            <w:r w:rsidR="00031876" w:rsidRPr="00031876">
              <w:rPr>
                <w:rFonts w:asciiTheme="minorHAnsi" w:hAnsiTheme="minorHAnsi" w:cstheme="minorHAnsi"/>
                <w:color w:val="auto"/>
                <w:sz w:val="22"/>
                <w:szCs w:val="22"/>
                <w:lang w:val="sq-AL"/>
              </w:rPr>
              <w:t>ë</w:t>
            </w:r>
            <w:r w:rsidRPr="00031876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sq-AL"/>
              </w:rPr>
              <w:t xml:space="preserve"> shikojnë n</w:t>
            </w:r>
            <w:r w:rsidR="00031876" w:rsidRPr="00031876">
              <w:rPr>
                <w:rFonts w:asciiTheme="minorHAnsi" w:hAnsiTheme="minorHAnsi" w:cstheme="minorHAnsi"/>
                <w:color w:val="auto"/>
                <w:sz w:val="22"/>
                <w:szCs w:val="22"/>
                <w:lang w:val="sq-AL"/>
              </w:rPr>
              <w:t>ë</w:t>
            </w:r>
            <w:r w:rsidRPr="00031876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sq-AL"/>
              </w:rPr>
              <w:t xml:space="preserve"> zbatimin e rregullores dhe manualit n</w:t>
            </w:r>
            <w:r w:rsidR="00031876" w:rsidRPr="00031876">
              <w:rPr>
                <w:rFonts w:asciiTheme="minorHAnsi" w:hAnsiTheme="minorHAnsi" w:cstheme="minorHAnsi"/>
                <w:color w:val="auto"/>
                <w:sz w:val="22"/>
                <w:szCs w:val="22"/>
                <w:lang w:val="sq-AL"/>
              </w:rPr>
              <w:t>ë</w:t>
            </w:r>
            <w:r w:rsidRPr="00031876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sq-AL"/>
              </w:rPr>
              <w:t xml:space="preserve"> përditshmërinë e tyre.</w:t>
            </w:r>
          </w:p>
        </w:tc>
      </w:tr>
    </w:tbl>
    <w:p w14:paraId="6326F783" w14:textId="77777777" w:rsidR="00B85131" w:rsidRPr="00031876" w:rsidRDefault="00B85131" w:rsidP="00FD529C">
      <w:pPr>
        <w:rPr>
          <w:rFonts w:cstheme="minorHAnsi"/>
          <w:lang w:val="sq-AL"/>
        </w:rPr>
      </w:pPr>
    </w:p>
    <w:sectPr w:rsidR="00B85131" w:rsidRPr="00031876">
      <w:headerReference w:type="default" r:id="rId11"/>
      <w:footerReference w:type="default" r:id="rId12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1A9C2" w14:textId="77777777" w:rsidR="0065110D" w:rsidRDefault="0065110D" w:rsidP="00A50555">
      <w:pPr>
        <w:spacing w:after="0" w:line="240" w:lineRule="auto"/>
      </w:pPr>
      <w:r>
        <w:separator/>
      </w:r>
    </w:p>
  </w:endnote>
  <w:endnote w:type="continuationSeparator" w:id="0">
    <w:p w14:paraId="34CBFA5B" w14:textId="77777777" w:rsidR="0065110D" w:rsidRDefault="0065110D" w:rsidP="00A50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0A716" w14:textId="190CE3C0" w:rsidR="009B0ACA" w:rsidRDefault="009B0ACA">
    <w:pPr>
      <w:pStyle w:val="Footer"/>
      <w:jc w:val="center"/>
    </w:pPr>
    <w:r w:rsidRPr="00290C17">
      <w:rPr>
        <w:noProof/>
      </w:rPr>
      <w:drawing>
        <wp:anchor distT="0" distB="0" distL="114300" distR="114300" simplePos="0" relativeHeight="251659264" behindDoc="0" locked="0" layoutInCell="1" allowOverlap="1" wp14:anchorId="237AC0AE" wp14:editId="373E9D8A">
          <wp:simplePos x="0" y="0"/>
          <wp:positionH relativeFrom="margin">
            <wp:posOffset>0</wp:posOffset>
          </wp:positionH>
          <wp:positionV relativeFrom="paragraph">
            <wp:posOffset>159385</wp:posOffset>
          </wp:positionV>
          <wp:extent cx="5731510" cy="673100"/>
          <wp:effectExtent l="0" t="0" r="0" b="0"/>
          <wp:wrapSquare wrapText="bothSides"/>
          <wp:docPr id="4097" name="Picture 1">
            <a:extLst xmlns:a="http://schemas.openxmlformats.org/drawingml/2006/main">
              <a:ext uri="{FF2B5EF4-FFF2-40B4-BE49-F238E27FC236}">
                <a16:creationId xmlns:a16="http://schemas.microsoft.com/office/drawing/2014/main" id="{77CC4030-ACCD-F430-DE43-A2B37B34EF3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7" name="Picture 1">
                    <a:extLst>
                      <a:ext uri="{FF2B5EF4-FFF2-40B4-BE49-F238E27FC236}">
                        <a16:creationId xmlns:a16="http://schemas.microsoft.com/office/drawing/2014/main" id="{77CC4030-ACCD-F430-DE43-A2B37B34EF39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673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sdt>
      <w:sdtPr>
        <w:id w:val="-69137210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C8E3A" w14:textId="77777777" w:rsidR="0065110D" w:rsidRDefault="0065110D" w:rsidP="00A50555">
      <w:pPr>
        <w:spacing w:after="0" w:line="240" w:lineRule="auto"/>
      </w:pPr>
      <w:r>
        <w:separator/>
      </w:r>
    </w:p>
  </w:footnote>
  <w:footnote w:type="continuationSeparator" w:id="0">
    <w:p w14:paraId="6744457F" w14:textId="77777777" w:rsidR="0065110D" w:rsidRDefault="0065110D" w:rsidP="00A505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7B264" w14:textId="4728412B" w:rsidR="00257DEF" w:rsidRDefault="00257DEF" w:rsidP="00257DEF">
    <w:pPr>
      <w:pStyle w:val="Header"/>
      <w:jc w:val="right"/>
    </w:pPr>
    <w:r>
      <w:rPr>
        <w:noProof/>
      </w:rPr>
      <w:drawing>
        <wp:inline distT="0" distB="0" distL="0" distR="0" wp14:anchorId="6E58E7A2" wp14:editId="63BB29F6">
          <wp:extent cx="1079675" cy="909471"/>
          <wp:effectExtent l="0" t="0" r="0" b="0"/>
          <wp:docPr id="900665270" name="Picture 1" descr="A blue and whit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0665270" name="Picture 1" descr="A blue and white text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4301" cy="9217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139F7"/>
    <w:multiLevelType w:val="hybridMultilevel"/>
    <w:tmpl w:val="0AA82D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27A44"/>
    <w:multiLevelType w:val="hybridMultilevel"/>
    <w:tmpl w:val="D9DC5D9E"/>
    <w:lvl w:ilvl="0" w:tplc="0409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D454EAE"/>
    <w:multiLevelType w:val="hybridMultilevel"/>
    <w:tmpl w:val="5A481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250B8"/>
    <w:multiLevelType w:val="hybridMultilevel"/>
    <w:tmpl w:val="DB6A344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C80237"/>
    <w:multiLevelType w:val="hybridMultilevel"/>
    <w:tmpl w:val="3042DD30"/>
    <w:lvl w:ilvl="0" w:tplc="427A9D2E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720938"/>
    <w:multiLevelType w:val="hybridMultilevel"/>
    <w:tmpl w:val="B41E4F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496958"/>
    <w:multiLevelType w:val="hybridMultilevel"/>
    <w:tmpl w:val="2038859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A70003"/>
    <w:multiLevelType w:val="hybridMultilevel"/>
    <w:tmpl w:val="2FFAEC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B651B2"/>
    <w:multiLevelType w:val="hybridMultilevel"/>
    <w:tmpl w:val="194485D8"/>
    <w:lvl w:ilvl="0" w:tplc="427A9D2E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04466E"/>
    <w:multiLevelType w:val="hybridMultilevel"/>
    <w:tmpl w:val="35707028"/>
    <w:lvl w:ilvl="0" w:tplc="0409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56C100EF"/>
    <w:multiLevelType w:val="hybridMultilevel"/>
    <w:tmpl w:val="0D2A7096"/>
    <w:lvl w:ilvl="0" w:tplc="0409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4"/>
  </w:num>
  <w:num w:numId="7">
    <w:abstractNumId w:val="10"/>
  </w:num>
  <w:num w:numId="8">
    <w:abstractNumId w:val="7"/>
  </w:num>
  <w:num w:numId="9">
    <w:abstractNumId w:val="8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788"/>
    <w:rsid w:val="00031876"/>
    <w:rsid w:val="000E118E"/>
    <w:rsid w:val="001D48EF"/>
    <w:rsid w:val="00257DEF"/>
    <w:rsid w:val="00293E2C"/>
    <w:rsid w:val="0038387A"/>
    <w:rsid w:val="003B7F45"/>
    <w:rsid w:val="00445788"/>
    <w:rsid w:val="00497A29"/>
    <w:rsid w:val="004B0F7D"/>
    <w:rsid w:val="004C0854"/>
    <w:rsid w:val="004D1D32"/>
    <w:rsid w:val="005D5C24"/>
    <w:rsid w:val="0064139B"/>
    <w:rsid w:val="0065110D"/>
    <w:rsid w:val="00712CC1"/>
    <w:rsid w:val="00734918"/>
    <w:rsid w:val="00763549"/>
    <w:rsid w:val="00781181"/>
    <w:rsid w:val="008F6DE9"/>
    <w:rsid w:val="009B0ACA"/>
    <w:rsid w:val="009B151A"/>
    <w:rsid w:val="00A50555"/>
    <w:rsid w:val="00B42EEF"/>
    <w:rsid w:val="00B85131"/>
    <w:rsid w:val="00BE5DEB"/>
    <w:rsid w:val="00C03667"/>
    <w:rsid w:val="00D55073"/>
    <w:rsid w:val="00DF6C1D"/>
    <w:rsid w:val="00E3635B"/>
    <w:rsid w:val="00EF6836"/>
    <w:rsid w:val="00F50DC5"/>
    <w:rsid w:val="00FD529C"/>
    <w:rsid w:val="00FD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26F75A"/>
  <w15:chartTrackingRefBased/>
  <w15:docId w15:val="{5D1466F0-FA4E-45AB-8419-551CA387D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0555"/>
    <w:pPr>
      <w:spacing w:after="200" w:line="288" w:lineRule="auto"/>
    </w:pPr>
    <w:rPr>
      <w:rFonts w:eastAsiaTheme="minorEastAsia"/>
      <w:sz w:val="21"/>
      <w:szCs w:val="21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5055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n-US"/>
    </w:rPr>
  </w:style>
  <w:style w:type="table" w:styleId="ListTable3-Accent1">
    <w:name w:val="List Table 3 Accent 1"/>
    <w:basedOn w:val="TableNormal"/>
    <w:uiPriority w:val="48"/>
    <w:rsid w:val="00A50555"/>
    <w:pPr>
      <w:spacing w:after="0" w:line="240" w:lineRule="auto"/>
    </w:pPr>
    <w:rPr>
      <w:rFonts w:eastAsiaTheme="minorEastAsia"/>
      <w:sz w:val="21"/>
      <w:szCs w:val="21"/>
      <w:lang w:val="en-US"/>
    </w:rPr>
    <w:tblPr>
      <w:tblStyleRowBandSize w:val="1"/>
      <w:tblStyleColBandSize w:val="1"/>
      <w:tblBorders>
        <w:top w:val="single" w:sz="4" w:space="0" w:color="FFCC4D" w:themeColor="accent1"/>
        <w:left w:val="single" w:sz="4" w:space="0" w:color="FFCC4D" w:themeColor="accent1"/>
        <w:bottom w:val="single" w:sz="4" w:space="0" w:color="FFCC4D" w:themeColor="accent1"/>
        <w:right w:val="single" w:sz="4" w:space="0" w:color="FFCC4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C4D" w:themeFill="accent1"/>
      </w:tcPr>
    </w:tblStylePr>
    <w:tblStylePr w:type="lastRow">
      <w:rPr>
        <w:b/>
        <w:bCs/>
      </w:rPr>
      <w:tblPr/>
      <w:tcPr>
        <w:tcBorders>
          <w:top w:val="double" w:sz="4" w:space="0" w:color="FFCC4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C4D" w:themeColor="accent1"/>
          <w:right w:val="single" w:sz="4" w:space="0" w:color="FFCC4D" w:themeColor="accent1"/>
        </w:tcBorders>
      </w:tcPr>
    </w:tblStylePr>
    <w:tblStylePr w:type="band1Horz">
      <w:tblPr/>
      <w:tcPr>
        <w:tcBorders>
          <w:top w:val="single" w:sz="4" w:space="0" w:color="FFCC4D" w:themeColor="accent1"/>
          <w:bottom w:val="single" w:sz="4" w:space="0" w:color="FFCC4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C4D" w:themeColor="accent1"/>
          <w:left w:val="nil"/>
        </w:tcBorders>
      </w:tcPr>
    </w:tblStylePr>
    <w:tblStylePr w:type="swCell">
      <w:tblPr/>
      <w:tcPr>
        <w:tcBorders>
          <w:top w:val="double" w:sz="4" w:space="0" w:color="FFCC4D" w:themeColor="accent1"/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A505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0555"/>
    <w:rPr>
      <w:rFonts w:eastAsiaTheme="minorEastAsia"/>
      <w:sz w:val="21"/>
      <w:szCs w:val="21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505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0555"/>
    <w:rPr>
      <w:rFonts w:eastAsiaTheme="minorEastAsia"/>
      <w:sz w:val="21"/>
      <w:szCs w:val="21"/>
      <w:lang w:val="en-US"/>
    </w:rPr>
  </w:style>
  <w:style w:type="table" w:styleId="TableGrid">
    <w:name w:val="Table Grid"/>
    <w:basedOn w:val="TableNormal"/>
    <w:uiPriority w:val="39"/>
    <w:rsid w:val="00A50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A505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50555"/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ListTable3-Accent6">
    <w:name w:val="List Table 3 Accent 6"/>
    <w:basedOn w:val="TableNormal"/>
    <w:uiPriority w:val="48"/>
    <w:rsid w:val="00497A29"/>
    <w:pPr>
      <w:spacing w:after="0" w:line="240" w:lineRule="auto"/>
    </w:pPr>
    <w:tblPr>
      <w:tblStyleRowBandSize w:val="1"/>
      <w:tblStyleColBandSize w:val="1"/>
      <w:tblBorders>
        <w:top w:val="single" w:sz="4" w:space="0" w:color="29A3B1" w:themeColor="accent6"/>
        <w:left w:val="single" w:sz="4" w:space="0" w:color="29A3B1" w:themeColor="accent6"/>
        <w:bottom w:val="single" w:sz="4" w:space="0" w:color="29A3B1" w:themeColor="accent6"/>
        <w:right w:val="single" w:sz="4" w:space="0" w:color="29A3B1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9A3B1" w:themeFill="accent6"/>
      </w:tcPr>
    </w:tblStylePr>
    <w:tblStylePr w:type="lastRow">
      <w:rPr>
        <w:b/>
        <w:bCs/>
      </w:rPr>
      <w:tblPr/>
      <w:tcPr>
        <w:tcBorders>
          <w:top w:val="double" w:sz="4" w:space="0" w:color="29A3B1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9A3B1" w:themeColor="accent6"/>
          <w:right w:val="single" w:sz="4" w:space="0" w:color="29A3B1" w:themeColor="accent6"/>
        </w:tcBorders>
      </w:tcPr>
    </w:tblStylePr>
    <w:tblStylePr w:type="band1Horz">
      <w:tblPr/>
      <w:tcPr>
        <w:tcBorders>
          <w:top w:val="single" w:sz="4" w:space="0" w:color="29A3B1" w:themeColor="accent6"/>
          <w:bottom w:val="single" w:sz="4" w:space="0" w:color="29A3B1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9A3B1" w:themeColor="accent6"/>
          <w:left w:val="nil"/>
        </w:tcBorders>
      </w:tcPr>
    </w:tblStylePr>
    <w:tblStylePr w:type="swCell">
      <w:tblPr/>
      <w:tcPr>
        <w:tcBorders>
          <w:top w:val="double" w:sz="4" w:space="0" w:color="29A3B1" w:themeColor="accent6"/>
          <w:right w:val="nil"/>
        </w:tcBorders>
      </w:tcPr>
    </w:tblStylePr>
  </w:style>
  <w:style w:type="paragraph" w:styleId="NoSpacing">
    <w:name w:val="No Spacing"/>
    <w:uiPriority w:val="1"/>
    <w:qFormat/>
    <w:rsid w:val="009B151A"/>
    <w:pPr>
      <w:spacing w:after="0" w:line="240" w:lineRule="auto"/>
    </w:pPr>
    <w:rPr>
      <w:rFonts w:eastAsiaTheme="minorEastAsia"/>
      <w:sz w:val="21"/>
      <w:szCs w:val="21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E5D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E5D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E5DEB"/>
    <w:rPr>
      <w:rFonts w:eastAsiaTheme="minorEastAsia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5D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5DEB"/>
    <w:rPr>
      <w:rFonts w:eastAsiaTheme="minorEastAsia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5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Swisscontact">
      <a:dk1>
        <a:sysClr val="windowText" lastClr="000000"/>
      </a:dk1>
      <a:lt1>
        <a:srgbClr val="FFFFFF"/>
      </a:lt1>
      <a:dk2>
        <a:srgbClr val="0070C0"/>
      </a:dk2>
      <a:lt2>
        <a:srgbClr val="95A6A6"/>
      </a:lt2>
      <a:accent1>
        <a:srgbClr val="FFCC4D"/>
      </a:accent1>
      <a:accent2>
        <a:srgbClr val="FF5C00"/>
      </a:accent2>
      <a:accent3>
        <a:srgbClr val="63991F"/>
      </a:accent3>
      <a:accent4>
        <a:srgbClr val="A1E600"/>
      </a:accent4>
      <a:accent5>
        <a:srgbClr val="4DE6FF"/>
      </a:accent5>
      <a:accent6>
        <a:srgbClr val="29A3B1"/>
      </a:accent6>
      <a:hlink>
        <a:srgbClr val="A90ABD"/>
      </a:hlink>
      <a:folHlink>
        <a:srgbClr val="FF00FF"/>
      </a:folHlink>
    </a:clrScheme>
    <a:fontScheme name="Swisscontact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4DA15467F78E40B7492742AAD9CE88" ma:contentTypeVersion="14" ma:contentTypeDescription="Create a new document." ma:contentTypeScope="" ma:versionID="d9c04aae5a3ca5655ed52697ad33bc30">
  <xsd:schema xmlns:xsd="http://www.w3.org/2001/XMLSchema" xmlns:xs="http://www.w3.org/2001/XMLSchema" xmlns:p="http://schemas.microsoft.com/office/2006/metadata/properties" xmlns:ns3="9d8970d6-c749-4dab-8d85-b049ab4f64fa" xmlns:ns4="eda5af07-0d6e-4823-981c-21ab3f1d909c" targetNamespace="http://schemas.microsoft.com/office/2006/metadata/properties" ma:root="true" ma:fieldsID="fcf3b498e3b85454ca82217f133ceecc" ns3:_="" ns4:_="">
    <xsd:import namespace="9d8970d6-c749-4dab-8d85-b049ab4f64fa"/>
    <xsd:import namespace="eda5af07-0d6e-4823-981c-21ab3f1d909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970d6-c749-4dab-8d85-b049ab4f64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a5af07-0d6e-4823-981c-21ab3f1d909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5406E1-2BBA-4A57-A841-6E8DD8AEED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816942E-2E7B-4E3C-9C02-D9CB73CCE44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1A48248-184E-4B63-A2D1-2F903F6476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8970d6-c749-4dab-8d85-b049ab4f64fa"/>
    <ds:schemaRef ds:uri="eda5af07-0d6e-4823-981c-21ab3f1d9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12F5194-9317-430B-9539-1694E84FBF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211</Words>
  <Characters>1127</Characters>
  <Application>Microsoft Office Word</Application>
  <DocSecurity>0</DocSecurity>
  <Lines>44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Lediana Xhakollari</cp:lastModifiedBy>
  <cp:revision>11</cp:revision>
  <dcterms:created xsi:type="dcterms:W3CDTF">2021-12-17T09:23:00Z</dcterms:created>
  <dcterms:modified xsi:type="dcterms:W3CDTF">2025-03-03T07:06:00Z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0x010100FD4DA15467F78E40B7492742AAD9CE88</vt:lpwstr>
  </property>
</Properties>
</file>